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381" w:rsidRDefault="00D94381">
      <w:pPr>
        <w:spacing w:after="0" w:line="240" w:lineRule="auto"/>
      </w:pPr>
      <w:bookmarkStart w:id="0" w:name="_GoBack"/>
      <w:bookmarkEnd w:id="0"/>
    </w:p>
    <w:p w:rsidR="00D94381" w:rsidRDefault="00D94381">
      <w:pPr>
        <w:spacing w:after="0" w:line="240" w:lineRule="auto"/>
        <w:rPr>
          <w:b/>
          <w:bCs/>
          <w:sz w:val="32"/>
          <w:szCs w:val="28"/>
        </w:rPr>
      </w:pPr>
    </w:p>
    <w:p w:rsidR="00D94381" w:rsidRDefault="00D94381" w:rsidP="00D94381">
      <w:pPr>
        <w:rPr>
          <w:b/>
          <w:sz w:val="52"/>
          <w:szCs w:val="52"/>
        </w:rPr>
      </w:pPr>
    </w:p>
    <w:p w:rsidR="00D94381" w:rsidRDefault="00D94381" w:rsidP="00D94381">
      <w:pPr>
        <w:rPr>
          <w:b/>
          <w:sz w:val="52"/>
          <w:szCs w:val="52"/>
        </w:rPr>
      </w:pPr>
    </w:p>
    <w:p w:rsidR="00D94381" w:rsidRDefault="00D94381" w:rsidP="00D94381">
      <w:pPr>
        <w:rPr>
          <w:b/>
          <w:sz w:val="52"/>
          <w:szCs w:val="52"/>
        </w:rPr>
      </w:pPr>
    </w:p>
    <w:p w:rsidR="00D94381" w:rsidRPr="00404AA6" w:rsidRDefault="00F9053F" w:rsidP="00D94381">
      <w:pPr>
        <w:rPr>
          <w:b/>
          <w:sz w:val="52"/>
          <w:szCs w:val="52"/>
        </w:rPr>
      </w:pPr>
      <w:r>
        <w:rPr>
          <w:b/>
          <w:sz w:val="52"/>
          <w:szCs w:val="52"/>
        </w:rPr>
        <w:t>2 Methodik</w:t>
      </w:r>
    </w:p>
    <w:p w:rsidR="0034442D" w:rsidRPr="00BF6DBB" w:rsidRDefault="0034442D" w:rsidP="00BF6DBB">
      <w:pPr>
        <w:spacing w:line="240" w:lineRule="auto"/>
        <w:ind w:left="709" w:firstLine="709"/>
        <w:rPr>
          <w:i/>
        </w:rPr>
      </w:pPr>
    </w:p>
    <w:p w:rsidR="00D94381" w:rsidRPr="00BF6DBB" w:rsidRDefault="00BF6DBB" w:rsidP="003040B0">
      <w:pPr>
        <w:rPr>
          <w:i/>
        </w:rPr>
      </w:pPr>
      <w:r>
        <w:tab/>
      </w:r>
      <w:r w:rsidRPr="00A800ED">
        <w:tab/>
      </w:r>
    </w:p>
    <w:p w:rsidR="00BF6DBB" w:rsidRDefault="00BF6DBB">
      <w:pPr>
        <w:spacing w:after="0" w:line="240" w:lineRule="auto"/>
        <w:rPr>
          <w:b/>
          <w:bCs/>
          <w:sz w:val="32"/>
          <w:szCs w:val="28"/>
        </w:rPr>
      </w:pPr>
      <w:r>
        <w:rPr>
          <w:b/>
          <w:bCs/>
          <w:sz w:val="32"/>
          <w:szCs w:val="28"/>
        </w:rPr>
        <w:br w:type="page"/>
      </w:r>
    </w:p>
    <w:p w:rsidR="00BF6DBB" w:rsidRDefault="00BF6DBB" w:rsidP="00BF6DBB">
      <w:pPr>
        <w:spacing w:after="0" w:line="240" w:lineRule="auto"/>
        <w:rPr>
          <w:b/>
          <w:bCs/>
          <w:sz w:val="32"/>
          <w:szCs w:val="28"/>
        </w:rPr>
      </w:pPr>
    </w:p>
    <w:bookmarkStart w:id="1" w:name="_Toc279732879" w:displacedByCustomXml="next"/>
    <w:sdt>
      <w:sdtPr>
        <w:rPr>
          <w:rFonts w:ascii="Arial" w:eastAsia="Times New Roman" w:hAnsi="Arial" w:cs="Times New Roman"/>
          <w:b w:val="0"/>
          <w:bCs w:val="0"/>
          <w:color w:val="auto"/>
          <w:sz w:val="22"/>
          <w:szCs w:val="22"/>
          <w:lang w:eastAsia="de-DE"/>
        </w:rPr>
        <w:id w:val="864921"/>
        <w:docPartObj>
          <w:docPartGallery w:val="Table of Contents"/>
          <w:docPartUnique/>
        </w:docPartObj>
      </w:sdtPr>
      <w:sdtEndPr/>
      <w:sdtContent>
        <w:p w:rsidR="00BF6DBB" w:rsidRDefault="00BF6DBB">
          <w:pPr>
            <w:pStyle w:val="Inhaltsverzeichnisberschrift0"/>
          </w:pPr>
          <w:r>
            <w:t>Inhalt</w:t>
          </w:r>
        </w:p>
        <w:p w:rsidR="00C76CB8" w:rsidRDefault="0083431E">
          <w:pPr>
            <w:pStyle w:val="Verzeichnis1"/>
            <w:tabs>
              <w:tab w:val="left" w:pos="566"/>
            </w:tabs>
            <w:rPr>
              <w:rFonts w:asciiTheme="minorHAnsi" w:eastAsiaTheme="minorEastAsia" w:hAnsiTheme="minorHAnsi" w:cstheme="minorBidi"/>
              <w:b w:val="0"/>
              <w:noProof/>
              <w:sz w:val="22"/>
              <w:lang w:val="de-AT" w:eastAsia="de-AT"/>
            </w:rPr>
          </w:pPr>
          <w:r>
            <w:fldChar w:fldCharType="begin"/>
          </w:r>
          <w:r w:rsidR="00BF6DBB">
            <w:instrText xml:space="preserve"> TOC \o "1-3" \h \z \u </w:instrText>
          </w:r>
          <w:r>
            <w:fldChar w:fldCharType="separate"/>
          </w:r>
          <w:hyperlink w:anchor="_Toc441230531" w:history="1">
            <w:r w:rsidR="00C76CB8" w:rsidRPr="00EB4751">
              <w:rPr>
                <w:rStyle w:val="Hyperlink"/>
                <w:noProof/>
              </w:rPr>
              <w:t>1</w:t>
            </w:r>
            <w:r w:rsidR="00C76CB8">
              <w:rPr>
                <w:rFonts w:asciiTheme="minorHAnsi" w:eastAsiaTheme="minorEastAsia" w:hAnsiTheme="minorHAnsi" w:cstheme="minorBidi"/>
                <w:b w:val="0"/>
                <w:noProof/>
                <w:sz w:val="22"/>
                <w:lang w:val="de-AT" w:eastAsia="de-AT"/>
              </w:rPr>
              <w:tab/>
            </w:r>
            <w:r w:rsidR="00C76CB8" w:rsidRPr="00EB4751">
              <w:rPr>
                <w:rStyle w:val="Hyperlink"/>
                <w:noProof/>
              </w:rPr>
              <w:t>Methodik (Aufbau der Arbeit (Hypothese, Methode, Aufbau))</w:t>
            </w:r>
            <w:r w:rsidR="00C76CB8">
              <w:rPr>
                <w:noProof/>
                <w:webHidden/>
              </w:rPr>
              <w:tab/>
            </w:r>
            <w:r w:rsidR="00C76CB8">
              <w:rPr>
                <w:noProof/>
                <w:webHidden/>
              </w:rPr>
              <w:fldChar w:fldCharType="begin"/>
            </w:r>
            <w:r w:rsidR="00C76CB8">
              <w:rPr>
                <w:noProof/>
                <w:webHidden/>
              </w:rPr>
              <w:instrText xml:space="preserve"> PAGEREF _Toc441230531 \h </w:instrText>
            </w:r>
            <w:r w:rsidR="00C76CB8">
              <w:rPr>
                <w:noProof/>
                <w:webHidden/>
              </w:rPr>
            </w:r>
            <w:r w:rsidR="00C76CB8">
              <w:rPr>
                <w:noProof/>
                <w:webHidden/>
              </w:rPr>
              <w:fldChar w:fldCharType="separate"/>
            </w:r>
            <w:r w:rsidR="00C76CB8">
              <w:rPr>
                <w:noProof/>
                <w:webHidden/>
              </w:rPr>
              <w:t>3</w:t>
            </w:r>
            <w:r w:rsidR="00C76CB8">
              <w:rPr>
                <w:noProof/>
                <w:webHidden/>
              </w:rPr>
              <w:fldChar w:fldCharType="end"/>
            </w:r>
          </w:hyperlink>
        </w:p>
        <w:p w:rsidR="00C76CB8" w:rsidRDefault="007F6EBB">
          <w:pPr>
            <w:pStyle w:val="Verzeichnis2"/>
            <w:tabs>
              <w:tab w:val="left" w:pos="849"/>
            </w:tabs>
            <w:rPr>
              <w:rFonts w:asciiTheme="minorHAnsi" w:eastAsiaTheme="minorEastAsia" w:hAnsiTheme="minorHAnsi" w:cstheme="minorBidi"/>
              <w:b w:val="0"/>
              <w:i w:val="0"/>
              <w:noProof/>
              <w:lang w:val="de-AT" w:eastAsia="de-AT"/>
            </w:rPr>
          </w:pPr>
          <w:hyperlink w:anchor="_Toc441230532" w:history="1">
            <w:r w:rsidR="00C76CB8" w:rsidRPr="00EB4751">
              <w:rPr>
                <w:rStyle w:val="Hyperlink"/>
                <w:noProof/>
              </w:rPr>
              <w:t>1.1</w:t>
            </w:r>
            <w:r w:rsidR="00C76CB8">
              <w:rPr>
                <w:rFonts w:asciiTheme="minorHAnsi" w:eastAsiaTheme="minorEastAsia" w:hAnsiTheme="minorHAnsi" w:cstheme="minorBidi"/>
                <w:b w:val="0"/>
                <w:i w:val="0"/>
                <w:noProof/>
                <w:lang w:val="de-AT" w:eastAsia="de-AT"/>
              </w:rPr>
              <w:tab/>
            </w:r>
            <w:r w:rsidR="00C76CB8" w:rsidRPr="00EB4751">
              <w:rPr>
                <w:rStyle w:val="Hyperlink"/>
                <w:noProof/>
              </w:rPr>
              <w:t>Der wissenschaftliche Erkenntnisprozess</w:t>
            </w:r>
            <w:r w:rsidR="00C76CB8">
              <w:rPr>
                <w:noProof/>
                <w:webHidden/>
              </w:rPr>
              <w:tab/>
            </w:r>
            <w:r w:rsidR="00C76CB8">
              <w:rPr>
                <w:noProof/>
                <w:webHidden/>
              </w:rPr>
              <w:fldChar w:fldCharType="begin"/>
            </w:r>
            <w:r w:rsidR="00C76CB8">
              <w:rPr>
                <w:noProof/>
                <w:webHidden/>
              </w:rPr>
              <w:instrText xml:space="preserve"> PAGEREF _Toc441230532 \h </w:instrText>
            </w:r>
            <w:r w:rsidR="00C76CB8">
              <w:rPr>
                <w:noProof/>
                <w:webHidden/>
              </w:rPr>
            </w:r>
            <w:r w:rsidR="00C76CB8">
              <w:rPr>
                <w:noProof/>
                <w:webHidden/>
              </w:rPr>
              <w:fldChar w:fldCharType="separate"/>
            </w:r>
            <w:r w:rsidR="00C76CB8">
              <w:rPr>
                <w:noProof/>
                <w:webHidden/>
              </w:rPr>
              <w:t>3</w:t>
            </w:r>
            <w:r w:rsidR="00C76CB8">
              <w:rPr>
                <w:noProof/>
                <w:webHidden/>
              </w:rPr>
              <w:fldChar w:fldCharType="end"/>
            </w:r>
          </w:hyperlink>
        </w:p>
        <w:p w:rsidR="00C76CB8" w:rsidRDefault="007F6EBB">
          <w:pPr>
            <w:pStyle w:val="Verzeichnis3"/>
            <w:tabs>
              <w:tab w:val="left" w:pos="1320"/>
            </w:tabs>
            <w:rPr>
              <w:rFonts w:asciiTheme="minorHAnsi" w:eastAsiaTheme="minorEastAsia" w:hAnsiTheme="minorHAnsi" w:cstheme="minorBidi"/>
              <w:noProof/>
              <w:lang w:val="de-AT" w:eastAsia="de-AT"/>
            </w:rPr>
          </w:pPr>
          <w:hyperlink w:anchor="_Toc441230533" w:history="1">
            <w:r w:rsidR="00C76CB8" w:rsidRPr="00EB4751">
              <w:rPr>
                <w:rStyle w:val="Hyperlink"/>
                <w:noProof/>
              </w:rPr>
              <w:t>1.1.1</w:t>
            </w:r>
            <w:r w:rsidR="00C76CB8">
              <w:rPr>
                <w:rFonts w:asciiTheme="minorHAnsi" w:eastAsiaTheme="minorEastAsia" w:hAnsiTheme="minorHAnsi" w:cstheme="minorBidi"/>
                <w:noProof/>
                <w:lang w:val="de-AT" w:eastAsia="de-AT"/>
              </w:rPr>
              <w:tab/>
            </w:r>
            <w:r w:rsidR="00C76CB8" w:rsidRPr="00EB4751">
              <w:rPr>
                <w:rStyle w:val="Hyperlink"/>
                <w:noProof/>
              </w:rPr>
              <w:t>Untersuchungsdesign</w:t>
            </w:r>
            <w:r w:rsidR="00C76CB8">
              <w:rPr>
                <w:noProof/>
                <w:webHidden/>
              </w:rPr>
              <w:tab/>
            </w:r>
            <w:r w:rsidR="00C76CB8">
              <w:rPr>
                <w:noProof/>
                <w:webHidden/>
              </w:rPr>
              <w:fldChar w:fldCharType="begin"/>
            </w:r>
            <w:r w:rsidR="00C76CB8">
              <w:rPr>
                <w:noProof/>
                <w:webHidden/>
              </w:rPr>
              <w:instrText xml:space="preserve"> PAGEREF _Toc441230533 \h </w:instrText>
            </w:r>
            <w:r w:rsidR="00C76CB8">
              <w:rPr>
                <w:noProof/>
                <w:webHidden/>
              </w:rPr>
            </w:r>
            <w:r w:rsidR="00C76CB8">
              <w:rPr>
                <w:noProof/>
                <w:webHidden/>
              </w:rPr>
              <w:fldChar w:fldCharType="separate"/>
            </w:r>
            <w:r w:rsidR="00C76CB8">
              <w:rPr>
                <w:noProof/>
                <w:webHidden/>
              </w:rPr>
              <w:t>5</w:t>
            </w:r>
            <w:r w:rsidR="00C76CB8">
              <w:rPr>
                <w:noProof/>
                <w:webHidden/>
              </w:rPr>
              <w:fldChar w:fldCharType="end"/>
            </w:r>
          </w:hyperlink>
        </w:p>
        <w:p w:rsidR="00C76CB8" w:rsidRDefault="007F6EBB">
          <w:pPr>
            <w:pStyle w:val="Verzeichnis3"/>
            <w:tabs>
              <w:tab w:val="left" w:pos="1320"/>
            </w:tabs>
            <w:rPr>
              <w:rFonts w:asciiTheme="minorHAnsi" w:eastAsiaTheme="minorEastAsia" w:hAnsiTheme="minorHAnsi" w:cstheme="minorBidi"/>
              <w:noProof/>
              <w:lang w:val="de-AT" w:eastAsia="de-AT"/>
            </w:rPr>
          </w:pPr>
          <w:hyperlink w:anchor="_Toc441230534" w:history="1">
            <w:r w:rsidR="00C76CB8" w:rsidRPr="00EB4751">
              <w:rPr>
                <w:rStyle w:val="Hyperlink"/>
                <w:noProof/>
              </w:rPr>
              <w:t>1.1.2</w:t>
            </w:r>
            <w:r w:rsidR="00C76CB8">
              <w:rPr>
                <w:rFonts w:asciiTheme="minorHAnsi" w:eastAsiaTheme="minorEastAsia" w:hAnsiTheme="minorHAnsi" w:cstheme="minorBidi"/>
                <w:noProof/>
                <w:lang w:val="de-AT" w:eastAsia="de-AT"/>
              </w:rPr>
              <w:tab/>
            </w:r>
            <w:r w:rsidR="00C76CB8" w:rsidRPr="00EB4751">
              <w:rPr>
                <w:rStyle w:val="Hyperlink"/>
                <w:noProof/>
              </w:rPr>
              <w:t>Forschungsdesign</w:t>
            </w:r>
            <w:r w:rsidR="00C76CB8">
              <w:rPr>
                <w:noProof/>
                <w:webHidden/>
              </w:rPr>
              <w:tab/>
            </w:r>
            <w:r w:rsidR="00C76CB8">
              <w:rPr>
                <w:noProof/>
                <w:webHidden/>
              </w:rPr>
              <w:fldChar w:fldCharType="begin"/>
            </w:r>
            <w:r w:rsidR="00C76CB8">
              <w:rPr>
                <w:noProof/>
                <w:webHidden/>
              </w:rPr>
              <w:instrText xml:space="preserve"> PAGEREF _Toc441230534 \h </w:instrText>
            </w:r>
            <w:r w:rsidR="00C76CB8">
              <w:rPr>
                <w:noProof/>
                <w:webHidden/>
              </w:rPr>
            </w:r>
            <w:r w:rsidR="00C76CB8">
              <w:rPr>
                <w:noProof/>
                <w:webHidden/>
              </w:rPr>
              <w:fldChar w:fldCharType="separate"/>
            </w:r>
            <w:r w:rsidR="00C76CB8">
              <w:rPr>
                <w:noProof/>
                <w:webHidden/>
              </w:rPr>
              <w:t>8</w:t>
            </w:r>
            <w:r w:rsidR="00C76CB8">
              <w:rPr>
                <w:noProof/>
                <w:webHidden/>
              </w:rPr>
              <w:fldChar w:fldCharType="end"/>
            </w:r>
          </w:hyperlink>
        </w:p>
        <w:p w:rsidR="00C76CB8" w:rsidRDefault="007F6EBB">
          <w:pPr>
            <w:pStyle w:val="Verzeichnis3"/>
            <w:tabs>
              <w:tab w:val="left" w:pos="1320"/>
            </w:tabs>
            <w:rPr>
              <w:rFonts w:asciiTheme="minorHAnsi" w:eastAsiaTheme="minorEastAsia" w:hAnsiTheme="minorHAnsi" w:cstheme="minorBidi"/>
              <w:noProof/>
              <w:lang w:val="de-AT" w:eastAsia="de-AT"/>
            </w:rPr>
          </w:pPr>
          <w:hyperlink w:anchor="_Toc441230535" w:history="1">
            <w:r w:rsidR="00C76CB8" w:rsidRPr="00EB4751">
              <w:rPr>
                <w:rStyle w:val="Hyperlink"/>
                <w:noProof/>
              </w:rPr>
              <w:t>1.1.3</w:t>
            </w:r>
            <w:r w:rsidR="00C76CB8">
              <w:rPr>
                <w:rFonts w:asciiTheme="minorHAnsi" w:eastAsiaTheme="minorEastAsia" w:hAnsiTheme="minorHAnsi" w:cstheme="minorBidi"/>
                <w:noProof/>
                <w:lang w:val="de-AT" w:eastAsia="de-AT"/>
              </w:rPr>
              <w:tab/>
            </w:r>
            <w:r w:rsidR="00C76CB8" w:rsidRPr="00EB4751">
              <w:rPr>
                <w:rStyle w:val="Hyperlink"/>
                <w:noProof/>
              </w:rPr>
              <w:t>Prüfungsdesign</w:t>
            </w:r>
            <w:r w:rsidR="00C76CB8">
              <w:rPr>
                <w:noProof/>
                <w:webHidden/>
              </w:rPr>
              <w:tab/>
            </w:r>
            <w:r w:rsidR="00C76CB8">
              <w:rPr>
                <w:noProof/>
                <w:webHidden/>
              </w:rPr>
              <w:fldChar w:fldCharType="begin"/>
            </w:r>
            <w:r w:rsidR="00C76CB8">
              <w:rPr>
                <w:noProof/>
                <w:webHidden/>
              </w:rPr>
              <w:instrText xml:space="preserve"> PAGEREF _Toc441230535 \h </w:instrText>
            </w:r>
            <w:r w:rsidR="00C76CB8">
              <w:rPr>
                <w:noProof/>
                <w:webHidden/>
              </w:rPr>
            </w:r>
            <w:r w:rsidR="00C76CB8">
              <w:rPr>
                <w:noProof/>
                <w:webHidden/>
              </w:rPr>
              <w:fldChar w:fldCharType="separate"/>
            </w:r>
            <w:r w:rsidR="00C76CB8">
              <w:rPr>
                <w:noProof/>
                <w:webHidden/>
              </w:rPr>
              <w:t>11</w:t>
            </w:r>
            <w:r w:rsidR="00C76CB8">
              <w:rPr>
                <w:noProof/>
                <w:webHidden/>
              </w:rPr>
              <w:fldChar w:fldCharType="end"/>
            </w:r>
          </w:hyperlink>
        </w:p>
        <w:p w:rsidR="00C76CB8" w:rsidRDefault="007F6EBB">
          <w:pPr>
            <w:pStyle w:val="Verzeichnis3"/>
            <w:tabs>
              <w:tab w:val="left" w:pos="1320"/>
            </w:tabs>
            <w:rPr>
              <w:rFonts w:asciiTheme="minorHAnsi" w:eastAsiaTheme="minorEastAsia" w:hAnsiTheme="minorHAnsi" w:cstheme="minorBidi"/>
              <w:noProof/>
              <w:lang w:val="de-AT" w:eastAsia="de-AT"/>
            </w:rPr>
          </w:pPr>
          <w:hyperlink w:anchor="_Toc441230536" w:history="1">
            <w:r w:rsidR="00C76CB8" w:rsidRPr="00EB4751">
              <w:rPr>
                <w:rStyle w:val="Hyperlink"/>
                <w:noProof/>
              </w:rPr>
              <w:t>1.1.4</w:t>
            </w:r>
            <w:r w:rsidR="00C76CB8">
              <w:rPr>
                <w:rFonts w:asciiTheme="minorHAnsi" w:eastAsiaTheme="minorEastAsia" w:hAnsiTheme="minorHAnsi" w:cstheme="minorBidi"/>
                <w:noProof/>
                <w:lang w:val="de-AT" w:eastAsia="de-AT"/>
              </w:rPr>
              <w:tab/>
            </w:r>
            <w:r w:rsidR="00C76CB8" w:rsidRPr="00EB4751">
              <w:rPr>
                <w:rStyle w:val="Hyperlink"/>
                <w:noProof/>
              </w:rPr>
              <w:t>Gestaltungsdesign</w:t>
            </w:r>
            <w:r w:rsidR="00C76CB8">
              <w:rPr>
                <w:noProof/>
                <w:webHidden/>
              </w:rPr>
              <w:tab/>
            </w:r>
            <w:r w:rsidR="00C76CB8">
              <w:rPr>
                <w:noProof/>
                <w:webHidden/>
              </w:rPr>
              <w:fldChar w:fldCharType="begin"/>
            </w:r>
            <w:r w:rsidR="00C76CB8">
              <w:rPr>
                <w:noProof/>
                <w:webHidden/>
              </w:rPr>
              <w:instrText xml:space="preserve"> PAGEREF _Toc441230536 \h </w:instrText>
            </w:r>
            <w:r w:rsidR="00C76CB8">
              <w:rPr>
                <w:noProof/>
                <w:webHidden/>
              </w:rPr>
            </w:r>
            <w:r w:rsidR="00C76CB8">
              <w:rPr>
                <w:noProof/>
                <w:webHidden/>
              </w:rPr>
              <w:fldChar w:fldCharType="separate"/>
            </w:r>
            <w:r w:rsidR="00C76CB8">
              <w:rPr>
                <w:noProof/>
                <w:webHidden/>
              </w:rPr>
              <w:t>15</w:t>
            </w:r>
            <w:r w:rsidR="00C76CB8">
              <w:rPr>
                <w:noProof/>
                <w:webHidden/>
              </w:rPr>
              <w:fldChar w:fldCharType="end"/>
            </w:r>
          </w:hyperlink>
        </w:p>
        <w:p w:rsidR="00C76CB8" w:rsidRDefault="007F6EBB">
          <w:pPr>
            <w:pStyle w:val="Verzeichnis2"/>
            <w:tabs>
              <w:tab w:val="left" w:pos="849"/>
            </w:tabs>
            <w:rPr>
              <w:rFonts w:asciiTheme="minorHAnsi" w:eastAsiaTheme="minorEastAsia" w:hAnsiTheme="minorHAnsi" w:cstheme="minorBidi"/>
              <w:b w:val="0"/>
              <w:i w:val="0"/>
              <w:noProof/>
              <w:lang w:val="de-AT" w:eastAsia="de-AT"/>
            </w:rPr>
          </w:pPr>
          <w:hyperlink w:anchor="_Toc441230537" w:history="1">
            <w:r w:rsidR="00C76CB8" w:rsidRPr="00EB4751">
              <w:rPr>
                <w:rStyle w:val="Hyperlink"/>
                <w:noProof/>
                <w:lang w:val="de-AT"/>
              </w:rPr>
              <w:t>1.2</w:t>
            </w:r>
            <w:r w:rsidR="00C76CB8">
              <w:rPr>
                <w:rFonts w:asciiTheme="minorHAnsi" w:eastAsiaTheme="minorEastAsia" w:hAnsiTheme="minorHAnsi" w:cstheme="minorBidi"/>
                <w:b w:val="0"/>
                <w:i w:val="0"/>
                <w:noProof/>
                <w:lang w:val="de-AT" w:eastAsia="de-AT"/>
              </w:rPr>
              <w:tab/>
            </w:r>
            <w:r w:rsidR="00C76CB8" w:rsidRPr="00EB4751">
              <w:rPr>
                <w:rStyle w:val="Hyperlink"/>
                <w:noProof/>
                <w:lang w:val="de-AT"/>
              </w:rPr>
              <w:t>Aufbau der Arbeit und Gliederung</w:t>
            </w:r>
            <w:r w:rsidR="00C76CB8">
              <w:rPr>
                <w:noProof/>
                <w:webHidden/>
              </w:rPr>
              <w:tab/>
            </w:r>
            <w:r w:rsidR="00C76CB8">
              <w:rPr>
                <w:noProof/>
                <w:webHidden/>
              </w:rPr>
              <w:fldChar w:fldCharType="begin"/>
            </w:r>
            <w:r w:rsidR="00C76CB8">
              <w:rPr>
                <w:noProof/>
                <w:webHidden/>
              </w:rPr>
              <w:instrText xml:space="preserve"> PAGEREF _Toc441230537 \h </w:instrText>
            </w:r>
            <w:r w:rsidR="00C76CB8">
              <w:rPr>
                <w:noProof/>
                <w:webHidden/>
              </w:rPr>
            </w:r>
            <w:r w:rsidR="00C76CB8">
              <w:rPr>
                <w:noProof/>
                <w:webHidden/>
              </w:rPr>
              <w:fldChar w:fldCharType="separate"/>
            </w:r>
            <w:r w:rsidR="00C76CB8">
              <w:rPr>
                <w:noProof/>
                <w:webHidden/>
              </w:rPr>
              <w:t>18</w:t>
            </w:r>
            <w:r w:rsidR="00C76CB8">
              <w:rPr>
                <w:noProof/>
                <w:webHidden/>
              </w:rPr>
              <w:fldChar w:fldCharType="end"/>
            </w:r>
          </w:hyperlink>
        </w:p>
        <w:p w:rsidR="00BF6DBB" w:rsidRDefault="0083431E">
          <w:r>
            <w:fldChar w:fldCharType="end"/>
          </w:r>
        </w:p>
      </w:sdtContent>
    </w:sdt>
    <w:p w:rsidR="00BF6DBB" w:rsidRDefault="00BF6DBB">
      <w:pPr>
        <w:spacing w:after="0" w:line="240" w:lineRule="auto"/>
        <w:rPr>
          <w:b/>
          <w:bCs/>
          <w:sz w:val="32"/>
          <w:szCs w:val="28"/>
        </w:rPr>
      </w:pPr>
      <w:r>
        <w:br w:type="page"/>
      </w:r>
    </w:p>
    <w:p w:rsidR="00D94381" w:rsidRDefault="00FD61FA" w:rsidP="00FD61FA">
      <w:pPr>
        <w:pStyle w:val="berschrift1"/>
      </w:pPr>
      <w:bookmarkStart w:id="2" w:name="_Toc279732887"/>
      <w:bookmarkStart w:id="3" w:name="_Toc441230531"/>
      <w:bookmarkEnd w:id="1"/>
      <w:r>
        <w:lastRenderedPageBreak/>
        <w:t>Methodik (</w:t>
      </w:r>
      <w:r w:rsidR="00D94381" w:rsidRPr="009643DF">
        <w:t>Aufbau der Arbeit (Hypothese, Methode, Aufbau)</w:t>
      </w:r>
      <w:bookmarkEnd w:id="2"/>
      <w:r w:rsidR="000B53EB">
        <w:t>)</w:t>
      </w:r>
      <w:bookmarkEnd w:id="3"/>
    </w:p>
    <w:p w:rsidR="00FD61FA" w:rsidRPr="001F1C0A" w:rsidRDefault="00FD61FA" w:rsidP="00FD61FA">
      <w:pPr>
        <w:pStyle w:val="berschrift2"/>
      </w:pPr>
      <w:bookmarkStart w:id="4" w:name="_Toc441230532"/>
      <w:r w:rsidRPr="001F1C0A">
        <w:t>Der wissenschaftliche Erkenntnisprozess</w:t>
      </w:r>
      <w:bookmarkEnd w:id="4"/>
    </w:p>
    <w:p w:rsidR="000B53EB" w:rsidRDefault="000B53EB" w:rsidP="00FD61FA">
      <w:pPr>
        <w:jc w:val="both"/>
      </w:pPr>
      <w:r>
        <w:t>Das pragmatische Wissenschaftsziel, also die pragmatische Gestaltung auf der Basis gewonnener Erkenntnisse kann n</w:t>
      </w:r>
      <w:r w:rsidR="00FD61FA" w:rsidRPr="00354E53">
        <w:t xml:space="preserve">ach </w:t>
      </w:r>
      <w:r w:rsidR="00FD61FA" w:rsidRPr="00354E53">
        <w:fldChar w:fldCharType="begin"/>
      </w:r>
      <w:r w:rsidR="00DC3F44">
        <w:instrText xml:space="preserve"> ADDIN EN.CITE &lt;EndNote&gt;&lt;Cite&gt;&lt;Author&gt;Töpfer&lt;/Author&gt;&lt;Year&gt;2009&lt;/Year&gt;&lt;RecNum&gt;113&lt;/RecNum&gt;&lt;DisplayText&gt;(Töpfer, 2009b)&lt;/DisplayText&gt;&lt;record&gt;&lt;rec-number&gt;113&lt;/rec-number&gt;&lt;foreign-keys&gt;&lt;key app="EN" db-id="zxrx2rspbdeppzeza5fv0e03vdwxr5svazdr" timestamp="1331398870"&gt;113&lt;/key&gt;&lt;/foreign-keys&gt;&lt;ref-type name="Book Section"&gt;5&lt;/ref-type&gt;&lt;contributors&gt;&lt;authors&gt;&lt;author&gt;Töpfer, Armin&lt;/author&gt;&lt;/authors&gt;&lt;secondary-authors&gt;&lt;author&gt;Springer Verlag&lt;/author&gt;&lt;/secondary-authors&gt;&lt;/contributors&gt;&lt;titles&gt;&lt;title&gt;Forschungsleitfaden Kapitel C - Wie ist der Prozess des Gewinnens und Umsetzens wissenschaftlicher Erkenntnisse insgesamt strukturiert?&lt;/title&gt;&lt;secondary-title&gt;Erfolgreich Forschen &amp;#xD;Ein Leitfaden für Bachelor-, Master-Studierende und Doktoranden&lt;/secondary-title&gt;&lt;/titles&gt;&lt;dates&gt;&lt;year&gt;2009&lt;/year&gt;&lt;/dates&gt;&lt;pub-location&gt;Dresden&lt;/pub-location&gt;&lt;urls&gt;&lt;/urls&gt;&lt;/record&gt;&lt;/Cite&gt;&lt;/EndNote&gt;</w:instrText>
      </w:r>
      <w:r w:rsidR="00FD61FA" w:rsidRPr="00354E53">
        <w:fldChar w:fldCharType="separate"/>
      </w:r>
      <w:r w:rsidR="00FD61FA">
        <w:rPr>
          <w:noProof/>
        </w:rPr>
        <w:t>(</w:t>
      </w:r>
      <w:hyperlink w:anchor="_ENREF_6" w:tooltip="Töpfer, 2009 #113" w:history="1">
        <w:r w:rsidR="004E6FDD">
          <w:rPr>
            <w:noProof/>
          </w:rPr>
          <w:t>Töpfer, 2009b</w:t>
        </w:r>
      </w:hyperlink>
      <w:r w:rsidR="00FD61FA">
        <w:rPr>
          <w:noProof/>
        </w:rPr>
        <w:t>)</w:t>
      </w:r>
      <w:r w:rsidR="00FD61FA" w:rsidRPr="00354E53">
        <w:fldChar w:fldCharType="end"/>
      </w:r>
      <w:r w:rsidR="00FD61FA" w:rsidRPr="00354E53">
        <w:t xml:space="preserve"> </w:t>
      </w:r>
      <w:r w:rsidR="00FD61FA">
        <w:t xml:space="preserve">als Primärziel der Realwissenschaften definiert werden. Davon abgeleitet das theoretische Wissenschaftsziel, die Erkenntnisgewinnung durch Erklärung und Prognose. </w:t>
      </w:r>
    </w:p>
    <w:p w:rsidR="000B53EB" w:rsidRDefault="00FD61FA" w:rsidP="00FD61FA">
      <w:pPr>
        <w:jc w:val="both"/>
      </w:pPr>
      <w:r>
        <w:t xml:space="preserve">Da der Forschungsprozess allerdings in umgekehrter Richtung verläuft werden zunächst hypothetische Konstrukte zu dem behandelten Themenbereich im Rahmen des theoretischen Wissenschaftsziels konzipiert und erstellt und dann die aufgestellten vermuteten Ursachen-Wirkungsbeziehungen als Hypothesen auf ihren Bestätigungsgrad hin überprüft. </w:t>
      </w:r>
    </w:p>
    <w:p w:rsidR="00FD61FA" w:rsidRPr="00A54AF2" w:rsidRDefault="00FD61FA" w:rsidP="00FD61FA">
      <w:pPr>
        <w:jc w:val="both"/>
      </w:pPr>
      <w:r>
        <w:rPr>
          <w:lang w:val="de-AT"/>
        </w:rPr>
        <w:t xml:space="preserve">Diese überprüften und dabei vorerst also nicht verworfenen theoretischen Erkenntnisse werden für die Gestaltung von Ziel-Maßnahmen-Konzepten verwendet und umformuliert. </w:t>
      </w:r>
      <w:r w:rsidR="00BF3482">
        <w:rPr>
          <w:lang w:val="de-AT"/>
        </w:rPr>
        <w:t xml:space="preserve">Der </w:t>
      </w:r>
      <w:r w:rsidR="000B53EB">
        <w:rPr>
          <w:lang w:val="de-AT"/>
        </w:rPr>
        <w:t>Forschungsp</w:t>
      </w:r>
      <w:r w:rsidR="00BF3482">
        <w:rPr>
          <w:lang w:val="de-AT"/>
        </w:rPr>
        <w:t xml:space="preserve">rozess wurde entsprechend </w:t>
      </w:r>
      <w:r w:rsidR="000B53EB" w:rsidRPr="00354E53">
        <w:fldChar w:fldCharType="begin"/>
      </w:r>
      <w:r w:rsidR="000B53EB">
        <w:instrText xml:space="preserve"> ADDIN EN.CITE &lt;EndNote&gt;&lt;Cite&gt;&lt;Author&gt;Töpfer&lt;/Author&gt;&lt;Year&gt;2009&lt;/Year&gt;&lt;RecNum&gt;113&lt;/RecNum&gt;&lt;DisplayText&gt;(Töpfer, 2009b)&lt;/DisplayText&gt;&lt;record&gt;&lt;rec-number&gt;113&lt;/rec-number&gt;&lt;foreign-keys&gt;&lt;key app="EN" db-id="zxrx2rspbdeppzeza5fv0e03vdwxr5svazdr" timestamp="1331398870"&gt;113&lt;/key&gt;&lt;/foreign-keys&gt;&lt;ref-type name="Book Section"&gt;5&lt;/ref-type&gt;&lt;contributors&gt;&lt;authors&gt;&lt;author&gt;Töpfer, Armin&lt;/author&gt;&lt;/authors&gt;&lt;secondary-authors&gt;&lt;author&gt;Springer Verlag&lt;/author&gt;&lt;/secondary-authors&gt;&lt;/contributors&gt;&lt;titles&gt;&lt;title&gt;Forschungsleitfaden Kapitel C - Wie ist der Prozess des Gewinnens und Umsetzens wissenschaftlicher Erkenntnisse insgesamt strukturiert?&lt;/title&gt;&lt;secondary-title&gt;Erfolgreich Forschen &amp;#xD;Ein Leitfaden für Bachelor-, Master-Studierende und Doktoranden&lt;/secondary-title&gt;&lt;/titles&gt;&lt;dates&gt;&lt;year&gt;2009&lt;/year&gt;&lt;/dates&gt;&lt;pub-location&gt;Dresden&lt;/pub-location&gt;&lt;urls&gt;&lt;/urls&gt;&lt;/record&gt;&lt;/Cite&gt;&lt;/EndNote&gt;</w:instrText>
      </w:r>
      <w:r w:rsidR="000B53EB" w:rsidRPr="00354E53">
        <w:fldChar w:fldCharType="separate"/>
      </w:r>
      <w:r w:rsidR="000B53EB">
        <w:rPr>
          <w:noProof/>
        </w:rPr>
        <w:t>(</w:t>
      </w:r>
      <w:hyperlink w:anchor="_ENREF_6" w:tooltip="Töpfer, 2009 #113" w:history="1">
        <w:r w:rsidR="004E6FDD">
          <w:rPr>
            <w:noProof/>
          </w:rPr>
          <w:t>Töpfer, 2009b</w:t>
        </w:r>
      </w:hyperlink>
      <w:r w:rsidR="000B53EB">
        <w:rPr>
          <w:noProof/>
        </w:rPr>
        <w:t>)</w:t>
      </w:r>
      <w:r w:rsidR="000B53EB" w:rsidRPr="00354E53">
        <w:fldChar w:fldCharType="end"/>
      </w:r>
      <w:r w:rsidR="00BF3482">
        <w:rPr>
          <w:lang w:val="de-AT"/>
        </w:rPr>
        <w:t xml:space="preserve"> in 4 Designs</w:t>
      </w:r>
      <w:r w:rsidR="000B53EB">
        <w:rPr>
          <w:lang w:val="de-AT"/>
        </w:rPr>
        <w:t xml:space="preserve"> </w:t>
      </w:r>
      <w:r w:rsidR="00EA0F80">
        <w:rPr>
          <w:lang w:val="de-AT"/>
        </w:rPr>
        <w:t xml:space="preserve">strukturiert. Eine Übersicht zur forschungsleitenden Frage </w:t>
      </w:r>
      <w:r w:rsidR="00EA0F80">
        <w:t xml:space="preserve">des Einflusses von Innendämmung auf das Raumklima zeigt </w:t>
      </w:r>
      <w:r w:rsidR="00EA0F80">
        <w:fldChar w:fldCharType="begin"/>
      </w:r>
      <w:r w:rsidR="00EA0F80">
        <w:instrText xml:space="preserve"> REF _Ref440718468 \h </w:instrText>
      </w:r>
      <w:r w:rsidR="00EA0F80">
        <w:fldChar w:fldCharType="separate"/>
      </w:r>
      <w:r w:rsidR="00610241">
        <w:t xml:space="preserve">Abbildung </w:t>
      </w:r>
      <w:r w:rsidR="00610241">
        <w:rPr>
          <w:noProof/>
        </w:rPr>
        <w:t>1</w:t>
      </w:r>
      <w:r w:rsidR="00EA0F80">
        <w:fldChar w:fldCharType="end"/>
      </w:r>
      <w:r w:rsidR="00EA0F80">
        <w:rPr>
          <w:lang w:val="de-AT"/>
        </w:rPr>
        <w:t xml:space="preserve">. Eine Übersicht zur </w:t>
      </w:r>
      <w:r w:rsidR="00EA0F80">
        <w:t>Frage des Einflusses des Raumklimas auf die Dauerhaftigkeit von Innendämmung</w:t>
      </w:r>
      <w:r w:rsidR="00EA0F80">
        <w:rPr>
          <w:lang w:val="de-AT"/>
        </w:rPr>
        <w:t xml:space="preserve"> zeigt </w:t>
      </w:r>
      <w:r w:rsidR="00EA0F80">
        <w:rPr>
          <w:lang w:val="de-AT"/>
        </w:rPr>
        <w:fldChar w:fldCharType="begin"/>
      </w:r>
      <w:r w:rsidR="00EA0F80">
        <w:rPr>
          <w:lang w:val="de-AT"/>
        </w:rPr>
        <w:instrText xml:space="preserve"> REF _Ref440718477 \h </w:instrText>
      </w:r>
      <w:r w:rsidR="00EA0F80">
        <w:rPr>
          <w:lang w:val="de-AT"/>
        </w:rPr>
      </w:r>
      <w:r w:rsidR="00EA0F80">
        <w:rPr>
          <w:lang w:val="de-AT"/>
        </w:rPr>
        <w:fldChar w:fldCharType="separate"/>
      </w:r>
      <w:r w:rsidR="00610241">
        <w:t xml:space="preserve">Abbildung </w:t>
      </w:r>
      <w:r w:rsidR="00610241">
        <w:rPr>
          <w:noProof/>
        </w:rPr>
        <w:t>2</w:t>
      </w:r>
      <w:r w:rsidR="00EA0F80">
        <w:rPr>
          <w:lang w:val="de-AT"/>
        </w:rPr>
        <w:fldChar w:fldCharType="end"/>
      </w:r>
      <w:r w:rsidR="00EA0F80">
        <w:rPr>
          <w:lang w:val="de-AT"/>
        </w:rPr>
        <w:t xml:space="preserve">. Eine detaillierte Beschreibung erfolgt in </w:t>
      </w:r>
      <w:r w:rsidR="00EA0F80">
        <w:rPr>
          <w:lang w:val="de-AT"/>
        </w:rPr>
        <w:fldChar w:fldCharType="begin"/>
      </w:r>
      <w:r w:rsidR="00EA0F80">
        <w:rPr>
          <w:lang w:val="de-AT"/>
        </w:rPr>
        <w:instrText xml:space="preserve"> REF _Ref440718581 \n \h </w:instrText>
      </w:r>
      <w:r w:rsidR="00EA0F80">
        <w:rPr>
          <w:lang w:val="de-AT"/>
        </w:rPr>
      </w:r>
      <w:r w:rsidR="00EA0F80">
        <w:rPr>
          <w:lang w:val="de-AT"/>
        </w:rPr>
        <w:fldChar w:fldCharType="separate"/>
      </w:r>
      <w:r w:rsidR="00610241">
        <w:rPr>
          <w:lang w:val="de-AT"/>
        </w:rPr>
        <w:t>1.1.2</w:t>
      </w:r>
      <w:r w:rsidR="00EA0F80">
        <w:rPr>
          <w:lang w:val="de-AT"/>
        </w:rPr>
        <w:fldChar w:fldCharType="end"/>
      </w:r>
      <w:r w:rsidR="00EA0F80">
        <w:rPr>
          <w:lang w:val="de-AT"/>
        </w:rPr>
        <w:t xml:space="preserve"> bis </w:t>
      </w:r>
      <w:r w:rsidR="00EA0F80">
        <w:rPr>
          <w:lang w:val="de-AT"/>
        </w:rPr>
        <w:fldChar w:fldCharType="begin"/>
      </w:r>
      <w:r w:rsidR="00EA0F80">
        <w:rPr>
          <w:lang w:val="de-AT"/>
        </w:rPr>
        <w:instrText xml:space="preserve"> REF _Ref440718607 \n \h </w:instrText>
      </w:r>
      <w:r w:rsidR="00EA0F80">
        <w:rPr>
          <w:lang w:val="de-AT"/>
        </w:rPr>
      </w:r>
      <w:r w:rsidR="00EA0F80">
        <w:rPr>
          <w:lang w:val="de-AT"/>
        </w:rPr>
        <w:fldChar w:fldCharType="separate"/>
      </w:r>
      <w:r w:rsidR="00610241">
        <w:rPr>
          <w:lang w:val="de-AT"/>
        </w:rPr>
        <w:t>1.1.4</w:t>
      </w:r>
      <w:r w:rsidR="00EA0F80">
        <w:rPr>
          <w:lang w:val="de-AT"/>
        </w:rPr>
        <w:fldChar w:fldCharType="end"/>
      </w:r>
      <w:r w:rsidR="00EA0F80">
        <w:rPr>
          <w:lang w:val="de-AT"/>
        </w:rPr>
        <w:t>.</w:t>
      </w:r>
    </w:p>
    <w:p w:rsidR="00BF3482" w:rsidRDefault="00BF3482" w:rsidP="00BF3482">
      <w:pPr>
        <w:keepNext/>
        <w:jc w:val="center"/>
      </w:pPr>
    </w:p>
    <w:p w:rsidR="00EA0F80" w:rsidRPr="00EA0F80" w:rsidRDefault="00EA0F80" w:rsidP="00EA0F80"/>
    <w:p w:rsidR="00E94DD6" w:rsidRDefault="002272B8" w:rsidP="00E94DD6">
      <w:pPr>
        <w:keepNext/>
      </w:pPr>
      <w:r>
        <w:object w:dxaOrig="9705" w:dyaOrig="5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252pt" o:ole="">
            <v:imagedata r:id="rId9" o:title=""/>
          </v:shape>
          <o:OLEObject Type="Embed" ProgID="Visio.Drawing.15" ShapeID="_x0000_i1025" DrawAspect="Content" ObjectID="_1520075951" r:id="rId10"/>
        </w:object>
      </w:r>
    </w:p>
    <w:p w:rsidR="00E94DD6" w:rsidRDefault="00E94DD6" w:rsidP="00E94DD6">
      <w:pPr>
        <w:pStyle w:val="Beschriftung"/>
      </w:pPr>
      <w:bookmarkStart w:id="5" w:name="_Ref440718468"/>
      <w:bookmarkStart w:id="6" w:name="_Ref440718459"/>
      <w:r>
        <w:t xml:space="preserve">Abbildung </w:t>
      </w:r>
      <w:fldSimple w:instr=" SEQ Abbildung \* ARABIC ">
        <w:r w:rsidR="00610241">
          <w:rPr>
            <w:noProof/>
          </w:rPr>
          <w:t>1</w:t>
        </w:r>
      </w:fldSimple>
      <w:bookmarkEnd w:id="5"/>
      <w:r>
        <w:t>: Design-Übersicht zur Frage des Einflusses von Innendämmung auf das Raumklima (Quelle: 20160104_Dissertation.vsd/</w:t>
      </w:r>
      <w:proofErr w:type="spellStart"/>
      <w:r>
        <w:t>Design_Raumklima</w:t>
      </w:r>
      <w:proofErr w:type="spellEnd"/>
      <w:r>
        <w:t>)</w:t>
      </w:r>
      <w:bookmarkEnd w:id="6"/>
    </w:p>
    <w:p w:rsidR="00EA0F80" w:rsidRPr="00EA0F80" w:rsidRDefault="00EA0F80" w:rsidP="00EA0F80"/>
    <w:p w:rsidR="00AB5BA1" w:rsidRDefault="002272B8" w:rsidP="00AB5BA1">
      <w:pPr>
        <w:keepNext/>
      </w:pPr>
      <w:r>
        <w:object w:dxaOrig="9900" w:dyaOrig="5371">
          <v:shape id="_x0000_i1026" type="#_x0000_t75" style="width:453.75pt;height:245.25pt" o:ole="">
            <v:imagedata r:id="rId11" o:title=""/>
          </v:shape>
          <o:OLEObject Type="Embed" ProgID="Visio.Drawing.15" ShapeID="_x0000_i1026" DrawAspect="Content" ObjectID="_1520075952" r:id="rId12"/>
        </w:object>
      </w:r>
    </w:p>
    <w:p w:rsidR="00E94DD6" w:rsidRPr="00E94DD6" w:rsidRDefault="00AB5BA1" w:rsidP="00AB5BA1">
      <w:pPr>
        <w:pStyle w:val="Beschriftung"/>
      </w:pPr>
      <w:bookmarkStart w:id="7" w:name="_Ref440718477"/>
      <w:r>
        <w:t xml:space="preserve">Abbildung </w:t>
      </w:r>
      <w:fldSimple w:instr=" SEQ Abbildung \* ARABIC ">
        <w:r w:rsidR="00610241">
          <w:rPr>
            <w:noProof/>
          </w:rPr>
          <w:t>2</w:t>
        </w:r>
      </w:fldSimple>
      <w:bookmarkEnd w:id="7"/>
      <w:r>
        <w:t>: Design-Übersicht zur Frage des Einflusses des Raumklima</w:t>
      </w:r>
      <w:r w:rsidR="00BB2676">
        <w:t>s</w:t>
      </w:r>
      <w:r>
        <w:t xml:space="preserve"> auf die Dauerhaftigkeit von Innendämmung (Quelle: 20160104_Dissertation.vsd/</w:t>
      </w:r>
      <w:proofErr w:type="spellStart"/>
      <w:r>
        <w:t>Design_Dauerhaftigkeit</w:t>
      </w:r>
      <w:proofErr w:type="spellEnd"/>
      <w:r>
        <w:t>)</w:t>
      </w:r>
    </w:p>
    <w:p w:rsidR="00EA0F80" w:rsidRDefault="00EA0F80">
      <w:pPr>
        <w:spacing w:after="0" w:line="240" w:lineRule="auto"/>
        <w:rPr>
          <w:b/>
          <w:bCs/>
        </w:rPr>
      </w:pPr>
      <w:r>
        <w:br w:type="page"/>
      </w:r>
    </w:p>
    <w:p w:rsidR="00A75F55" w:rsidRDefault="00A75F55" w:rsidP="00A75F55">
      <w:pPr>
        <w:pStyle w:val="berschrift3"/>
      </w:pPr>
      <w:bookmarkStart w:id="8" w:name="_Toc441230533"/>
      <w:r>
        <w:lastRenderedPageBreak/>
        <w:t>Untersuchungsdesign</w:t>
      </w:r>
      <w:bookmarkEnd w:id="8"/>
    </w:p>
    <w:p w:rsidR="00A75F55" w:rsidRDefault="00A75F55" w:rsidP="00A75F55">
      <w:pPr>
        <w:jc w:val="both"/>
      </w:pPr>
      <w:r w:rsidRPr="0045327F">
        <w:rPr>
          <w:bCs/>
        </w:rPr>
        <w:t>Das Untersuchungsdesign beschreibt das Vorgehen</w:t>
      </w:r>
      <w:r>
        <w:rPr>
          <w:bCs/>
        </w:rPr>
        <w:t>.</w:t>
      </w:r>
      <w:r w:rsidRPr="0045327F">
        <w:rPr>
          <w:bCs/>
        </w:rPr>
        <w:t xml:space="preserve"> Es stellt den </w:t>
      </w:r>
      <w:r w:rsidRPr="0045327F">
        <w:t>F</w:t>
      </w:r>
      <w:r w:rsidRPr="00E223EA">
        <w:t xml:space="preserve">ahrplan des wissenschaftlichen Erkenntnis- und Anwendungsprozesses </w:t>
      </w:r>
      <w:r>
        <w:t xml:space="preserve">der Arbeit </w:t>
      </w:r>
      <w:r w:rsidRPr="00E223EA">
        <w:t xml:space="preserve">dar, skizziert Inhalt und Reihenfolge der Analysen und schafft eine nachvollziehbare Grundlage für den gesamten Forschungs- und Umsetzungsprozess (Vgl. </w:t>
      </w:r>
      <w:r w:rsidR="000B53EB" w:rsidRPr="00354E53">
        <w:fldChar w:fldCharType="begin"/>
      </w:r>
      <w:r w:rsidR="000B53EB">
        <w:instrText xml:space="preserve"> ADDIN EN.CITE &lt;EndNote&gt;&lt;Cite&gt;&lt;Author&gt;Töpfer&lt;/Author&gt;&lt;Year&gt;2009&lt;/Year&gt;&lt;RecNum&gt;113&lt;/RecNum&gt;&lt;DisplayText&gt;(Töpfer, 2009b)&lt;/DisplayText&gt;&lt;record&gt;&lt;rec-number&gt;113&lt;/rec-number&gt;&lt;foreign-keys&gt;&lt;key app="EN" db-id="zxrx2rspbdeppzeza5fv0e03vdwxr5svazdr" timestamp="1331398870"&gt;113&lt;/key&gt;&lt;/foreign-keys&gt;&lt;ref-type name="Book Section"&gt;5&lt;/ref-type&gt;&lt;contributors&gt;&lt;authors&gt;&lt;author&gt;Töpfer, Armin&lt;/author&gt;&lt;/authors&gt;&lt;secondary-authors&gt;&lt;author&gt;Springer Verlag&lt;/author&gt;&lt;/secondary-authors&gt;&lt;/contributors&gt;&lt;titles&gt;&lt;title&gt;Forschungsleitfaden Kapitel C - Wie ist der Prozess des Gewinnens und Umsetzens wissenschaftlicher Erkenntnisse insgesamt strukturiert?&lt;/title&gt;&lt;secondary-title&gt;Erfolgreich Forschen &amp;#xD;Ein Leitfaden für Bachelor-, Master-Studierende und Doktoranden&lt;/secondary-title&gt;&lt;/titles&gt;&lt;dates&gt;&lt;year&gt;2009&lt;/year&gt;&lt;/dates&gt;&lt;pub-location&gt;Dresden&lt;/pub-location&gt;&lt;urls&gt;&lt;/urls&gt;&lt;/record&gt;&lt;/Cite&gt;&lt;/EndNote&gt;</w:instrText>
      </w:r>
      <w:r w:rsidR="000B53EB" w:rsidRPr="00354E53">
        <w:fldChar w:fldCharType="separate"/>
      </w:r>
      <w:r w:rsidR="000B53EB">
        <w:rPr>
          <w:noProof/>
        </w:rPr>
        <w:t>(</w:t>
      </w:r>
      <w:hyperlink w:anchor="_ENREF_6" w:tooltip="Töpfer, 2009 #113" w:history="1">
        <w:r w:rsidR="004E6FDD">
          <w:rPr>
            <w:noProof/>
          </w:rPr>
          <w:t>Töpfer, 2009b</w:t>
        </w:r>
      </w:hyperlink>
      <w:r w:rsidR="000B53EB">
        <w:rPr>
          <w:noProof/>
        </w:rPr>
        <w:t>)</w:t>
      </w:r>
      <w:r w:rsidR="000B53EB" w:rsidRPr="00354E53">
        <w:fldChar w:fldCharType="end"/>
      </w:r>
      <w:r w:rsidRPr="00E223EA">
        <w:t>).</w:t>
      </w:r>
    </w:p>
    <w:p w:rsidR="00A75F55" w:rsidRPr="00A54AF2" w:rsidRDefault="00A75F55" w:rsidP="00A75F55">
      <w:pPr>
        <w:jc w:val="both"/>
      </w:pPr>
      <w:r>
        <w:t xml:space="preserve">Zunächst werden hypothetische Konstrukte zu dem behandelten Themenbereich im Rahmen des theoretischen Wissenschaftsziels konzipiert und erstellt und dann die aufgestellten vermuteten Ursachen-Wirkungsbeziehungen als Hypothesen auf ihren Bestätigungsgrad hin überprüft. </w:t>
      </w:r>
      <w:r>
        <w:rPr>
          <w:lang w:val="de-AT"/>
        </w:rPr>
        <w:t xml:space="preserve">Diese überprüften und dabei vorerst also nicht verworfenen theoretischen Erkenntnisse werden für die Gestaltung von Ziel-Maßnahmen-Konzepten verwendet und umformuliert. </w:t>
      </w:r>
    </w:p>
    <w:p w:rsidR="00A75F55" w:rsidRDefault="00A75F55" w:rsidP="00A75F55">
      <w:pPr>
        <w:jc w:val="both"/>
      </w:pPr>
      <w:r>
        <w:t xml:space="preserve">Als pragmatisches Ziel dieser Arbeit wird die dauerhafte Funktionstüchtigkeit einer </w:t>
      </w:r>
      <w:r w:rsidR="007106BC">
        <w:t xml:space="preserve"> </w:t>
      </w:r>
      <w:r>
        <w:t>Innendämmung definiert. Ein weiteres Ziel dieser Arbeit ist die Bestimmung des Einflusses einer nachträglich applizierten Innendämmung auf das Raumklima. Als theoretische Grundlage hierfür werden alle wesentlichen Einflussfaktoren und maßgeblichen Ursachen-Wirkungs-Beziehungen identifiziert um sie so zu gestalten, dass dieses Ziel realisiert werden kann</w:t>
      </w:r>
      <w:r w:rsidR="007B0FB8">
        <w:t xml:space="preserve"> (</w:t>
      </w:r>
      <w:r w:rsidR="007B0FB8">
        <w:fldChar w:fldCharType="begin"/>
      </w:r>
      <w:r w:rsidR="007B0FB8">
        <w:instrText xml:space="preserve"> REF _Ref440721198 \h </w:instrText>
      </w:r>
      <w:r w:rsidR="007B0FB8">
        <w:fldChar w:fldCharType="separate"/>
      </w:r>
      <w:r w:rsidR="00610241">
        <w:t xml:space="preserve">Abbildung </w:t>
      </w:r>
      <w:r w:rsidR="00610241">
        <w:rPr>
          <w:noProof/>
        </w:rPr>
        <w:t>3</w:t>
      </w:r>
      <w:r w:rsidR="007B0FB8">
        <w:fldChar w:fldCharType="end"/>
      </w:r>
      <w:r w:rsidR="007B0FB8">
        <w:t>)</w:t>
      </w:r>
      <w:r>
        <w:t xml:space="preserve">.  </w:t>
      </w:r>
    </w:p>
    <w:p w:rsidR="00A76A52" w:rsidRDefault="00A76A52" w:rsidP="00A76A52">
      <w:pPr>
        <w:jc w:val="both"/>
      </w:pPr>
      <w:r>
        <w:object w:dxaOrig="12060" w:dyaOrig="5460">
          <v:shape id="_x0000_i1027" type="#_x0000_t75" style="width:453.75pt;height:205.5pt" o:ole="">
            <v:imagedata r:id="rId13" o:title=""/>
          </v:shape>
          <o:OLEObject Type="Embed" ProgID="Visio.Drawing.15" ShapeID="_x0000_i1027" DrawAspect="Content" ObjectID="_1520075953" r:id="rId14"/>
        </w:object>
      </w:r>
    </w:p>
    <w:p w:rsidR="00A76A52" w:rsidRDefault="00A76A52" w:rsidP="00A76A52">
      <w:pPr>
        <w:pStyle w:val="Beschriftung"/>
      </w:pPr>
      <w:bookmarkStart w:id="9" w:name="_Ref440721198"/>
      <w:r>
        <w:t xml:space="preserve">Abbildung </w:t>
      </w:r>
      <w:fldSimple w:instr=" SEQ Abbildung \* ARABIC ">
        <w:r w:rsidR="00610241">
          <w:rPr>
            <w:noProof/>
          </w:rPr>
          <w:t>3</w:t>
        </w:r>
      </w:fldSimple>
      <w:bookmarkEnd w:id="9"/>
      <w:r>
        <w:t>: Untersuchungsdesign</w:t>
      </w:r>
    </w:p>
    <w:p w:rsidR="00A75F55" w:rsidRDefault="00A75F55" w:rsidP="00A75F55">
      <w:pPr>
        <w:jc w:val="both"/>
        <w:rPr>
          <w:lang w:val="de-AT"/>
        </w:rPr>
      </w:pPr>
      <w:r>
        <w:rPr>
          <w:lang w:val="de-AT"/>
        </w:rPr>
        <w:t>Im Sinne von „</w:t>
      </w:r>
      <w:proofErr w:type="spellStart"/>
      <w:r>
        <w:rPr>
          <w:lang w:val="de-AT"/>
        </w:rPr>
        <w:t>Pragmatic</w:t>
      </w:r>
      <w:proofErr w:type="spellEnd"/>
      <w:r>
        <w:rPr>
          <w:lang w:val="de-AT"/>
        </w:rPr>
        <w:t xml:space="preserve"> Science“ wurde im Zuge dieser Forschungsarbeit theoretisch fundierte und pragmatisch ausgerichtete Wissenschaft mit dem Ziel praktischer Empfehlungen mit hoher Relevanz basierend auf der Basis theoretischer und methodischer  Exaktheit betrieben.  Es handelt sich also um anwendungsinspirierte Grundlagenforschung</w:t>
      </w:r>
      <w:r w:rsidRPr="00A55E42">
        <w:rPr>
          <w:bCs/>
          <w:lang w:val="de-AT"/>
        </w:rPr>
        <w:t xml:space="preserve">. </w:t>
      </w:r>
      <w:r>
        <w:rPr>
          <w:lang w:val="de-AT"/>
        </w:rPr>
        <w:t>Die Hauptzielsetzung liegt in der Zusammenführung bisher nicht in Ihrer Gesamtheit betrachteter Erkenntnisse der Forschung, also in der Technologie.</w:t>
      </w:r>
    </w:p>
    <w:p w:rsidR="00676FA1" w:rsidRDefault="00676FA1" w:rsidP="00433531">
      <w:pPr>
        <w:jc w:val="both"/>
        <w:rPr>
          <w:rFonts w:cs="Arial"/>
          <w:noProof/>
          <w:szCs w:val="24"/>
        </w:rPr>
      </w:pPr>
      <w:r>
        <w:rPr>
          <w:lang w:val="de-AT"/>
        </w:rPr>
        <w:lastRenderedPageBreak/>
        <w:t>Die interessierenden Untersuchungsbereiche in Hinblick auf Innendämmung sind vielfältig und umfangreich. Im Rahmen der Arbeit sollen wesentliche Aspekte der dauerhaften Funktionstüchtigkeit von Innendämmung untersucht werden. Dabei soll zum einen die Frage beantwortet werden w</w:t>
      </w:r>
      <w:r w:rsidRPr="002B1D0E">
        <w:rPr>
          <w:rFonts w:cs="Arial"/>
          <w:noProof/>
          <w:szCs w:val="24"/>
        </w:rPr>
        <w:t xml:space="preserve">elche Planungsempfehlungen für Innendämmung hinsichtlich des Innenraumklimas </w:t>
      </w:r>
      <w:r>
        <w:rPr>
          <w:rFonts w:cs="Arial"/>
          <w:noProof/>
          <w:szCs w:val="24"/>
        </w:rPr>
        <w:t xml:space="preserve">bzw. </w:t>
      </w:r>
      <w:r w:rsidRPr="002B1D0E">
        <w:rPr>
          <w:rFonts w:cs="Arial"/>
          <w:noProof/>
          <w:szCs w:val="24"/>
        </w:rPr>
        <w:t>Nutzerverhaltens formuliert werden</w:t>
      </w:r>
      <w:r>
        <w:rPr>
          <w:rFonts w:cs="Arial"/>
          <w:noProof/>
          <w:szCs w:val="24"/>
        </w:rPr>
        <w:t xml:space="preserve"> können</w:t>
      </w:r>
      <w:r w:rsidRPr="002B1D0E">
        <w:rPr>
          <w:rFonts w:cs="Arial"/>
          <w:noProof/>
          <w:szCs w:val="24"/>
        </w:rPr>
        <w:t xml:space="preserve"> um eine dauerhafte Funkt</w:t>
      </w:r>
      <w:r>
        <w:rPr>
          <w:rFonts w:cs="Arial"/>
          <w:noProof/>
          <w:szCs w:val="24"/>
        </w:rPr>
        <w:t>ionstüchtigkeit sicherzustellen</w:t>
      </w:r>
      <w:r w:rsidR="00433531">
        <w:rPr>
          <w:rFonts w:cs="Arial"/>
          <w:noProof/>
          <w:szCs w:val="24"/>
        </w:rPr>
        <w:t>. Zum</w:t>
      </w:r>
      <w:r>
        <w:rPr>
          <w:rFonts w:cs="Arial"/>
          <w:noProof/>
          <w:szCs w:val="24"/>
        </w:rPr>
        <w:t xml:space="preserve"> anderen </w:t>
      </w:r>
      <w:r w:rsidR="00433531">
        <w:rPr>
          <w:rFonts w:cs="Arial"/>
          <w:noProof/>
          <w:szCs w:val="24"/>
        </w:rPr>
        <w:t>soll die Frage nach dem Einfluss der Innendämmung auf das Raumklima – wie Komfort und sommerliches Temperaturverhalten – beantwortet werden.</w:t>
      </w:r>
      <w:r w:rsidRPr="002B1D0E">
        <w:rPr>
          <w:rFonts w:cs="Arial"/>
          <w:noProof/>
          <w:szCs w:val="24"/>
        </w:rPr>
        <w:t xml:space="preserve">  </w:t>
      </w:r>
    </w:p>
    <w:p w:rsidR="00676FA1" w:rsidRPr="00433531" w:rsidRDefault="00676FA1" w:rsidP="00433531">
      <w:pPr>
        <w:jc w:val="both"/>
        <w:rPr>
          <w:lang w:val="de-AT"/>
        </w:rPr>
      </w:pPr>
      <w:r w:rsidRPr="00433531">
        <w:rPr>
          <w:lang w:val="de-AT"/>
        </w:rPr>
        <w:t xml:space="preserve">Für </w:t>
      </w:r>
      <w:r w:rsidR="00433531" w:rsidRPr="00433531">
        <w:rPr>
          <w:lang w:val="de-AT"/>
        </w:rPr>
        <w:t xml:space="preserve">ausgewählte </w:t>
      </w:r>
      <w:r w:rsidRPr="00433531">
        <w:rPr>
          <w:lang w:val="de-AT"/>
        </w:rPr>
        <w:t>Bauweisen werden kritische, mit großer Wahrscheinlichkeit zu Schäden führende Rahmenbedingungen identifiziert, Möglichkeiten und Grenzen der Umsetzung herausgearbeitet und mögliche Maßnahmen zur Sicherstellung der dauerhaften Funktionstüchtigkeit aufgezeigt</w:t>
      </w:r>
      <w:r w:rsidR="00433531" w:rsidRPr="00433531">
        <w:rPr>
          <w:lang w:val="de-AT"/>
        </w:rPr>
        <w:t xml:space="preserve">, </w:t>
      </w:r>
      <w:r w:rsidRPr="00433531">
        <w:rPr>
          <w:lang w:val="de-AT"/>
        </w:rPr>
        <w:t>wobei das Hauptaugenmerk auf die Wechselbeziehungen zwischen Innendämmung und Innenraumklima gelegt wird.</w:t>
      </w:r>
    </w:p>
    <w:p w:rsidR="00720540" w:rsidRDefault="00676FA1" w:rsidP="00433531">
      <w:pPr>
        <w:jc w:val="both"/>
        <w:rPr>
          <w:lang w:val="de-AT"/>
        </w:rPr>
      </w:pPr>
      <w:r w:rsidRPr="00433531">
        <w:rPr>
          <w:lang w:val="de-AT"/>
        </w:rPr>
        <w:t xml:space="preserve">Betrachtet werden </w:t>
      </w:r>
      <w:r w:rsidR="00433531" w:rsidRPr="00433531">
        <w:rPr>
          <w:lang w:val="de-AT"/>
        </w:rPr>
        <w:t>in erster Linie Bestandsgebäude mit Wohnnutzung.</w:t>
      </w:r>
      <w:r w:rsidR="00E060CC">
        <w:rPr>
          <w:lang w:val="de-AT"/>
        </w:rPr>
        <w:t xml:space="preserve"> </w:t>
      </w:r>
      <w:r w:rsidR="00433531">
        <w:rPr>
          <w:lang w:val="de-AT"/>
        </w:rPr>
        <w:t>Weiter wird der Anwendungsfall ‚Bestandsgebäude mit Wandstärke</w:t>
      </w:r>
      <w:r w:rsidR="00E060CC">
        <w:rPr>
          <w:lang w:val="de-AT"/>
        </w:rPr>
        <w:t>n</w:t>
      </w:r>
      <w:r w:rsidR="00433531">
        <w:rPr>
          <w:lang w:val="de-AT"/>
        </w:rPr>
        <w:t xml:space="preserve"> größer 80cm‘ </w:t>
      </w:r>
      <w:r w:rsidR="00E060CC">
        <w:rPr>
          <w:lang w:val="de-AT"/>
        </w:rPr>
        <w:t xml:space="preserve">sowie </w:t>
      </w:r>
      <w:r w:rsidR="00433531">
        <w:rPr>
          <w:lang w:val="de-AT"/>
        </w:rPr>
        <w:t xml:space="preserve">der Anwendungsfall ‚Neubau Außenansicht – Sichtbeton und innenliegender Dämmung und Konditionierung mittels Bauteilaktivierung im Deckenbereich‘ untersucht. </w:t>
      </w:r>
    </w:p>
    <w:p w:rsidR="00720540" w:rsidRPr="00433531" w:rsidRDefault="00720540" w:rsidP="00433531">
      <w:pPr>
        <w:jc w:val="both"/>
        <w:rPr>
          <w:lang w:val="de-AT"/>
        </w:rPr>
      </w:pPr>
      <w:r>
        <w:rPr>
          <w:lang w:val="de-AT"/>
        </w:rPr>
        <w:t>Zur Beurteilung des Einflusses von Innendämmung auf das Raumklima werden die Erkenntnisse aus der Untersuchung repräsentativer Testräume gewonnen</w:t>
      </w:r>
      <w:r w:rsidR="00CF1325">
        <w:rPr>
          <w:lang w:val="de-AT"/>
        </w:rPr>
        <w:t xml:space="preserve"> </w:t>
      </w:r>
      <w:r w:rsidR="00CF1325">
        <w:rPr>
          <w:lang w:val="de-AT"/>
        </w:rPr>
        <w:fldChar w:fldCharType="begin"/>
      </w:r>
      <w:r w:rsidR="00CF1325">
        <w:rPr>
          <w:lang w:val="de-AT"/>
        </w:rPr>
        <w:instrText xml:space="preserve"> REF _Ref440720668 \h </w:instrText>
      </w:r>
      <w:r w:rsidR="00CF1325">
        <w:rPr>
          <w:lang w:val="de-AT"/>
        </w:rPr>
      </w:r>
      <w:r w:rsidR="00CF1325">
        <w:rPr>
          <w:lang w:val="de-AT"/>
        </w:rPr>
        <w:fldChar w:fldCharType="separate"/>
      </w:r>
      <w:r w:rsidR="00610241">
        <w:t xml:space="preserve">Abbildung </w:t>
      </w:r>
      <w:r w:rsidR="00610241">
        <w:rPr>
          <w:noProof/>
        </w:rPr>
        <w:t>4</w:t>
      </w:r>
      <w:r w:rsidR="00CF1325">
        <w:rPr>
          <w:lang w:val="de-AT"/>
        </w:rPr>
        <w:fldChar w:fldCharType="end"/>
      </w:r>
      <w:r>
        <w:rPr>
          <w:lang w:val="de-AT"/>
        </w:rPr>
        <w:t xml:space="preserve">. Hierzu werden thermische Simulationen und Parameterstudien durchgeführt. Die Untersuchungen erfolgen unter Zuhilfenahme des Softwarepakets GEBA, des Excel-basierten Berechnungstools zur Beurteilung der sommerlichen Überwärmung sowie dem Softwarepaket TRNSYS.    </w:t>
      </w:r>
    </w:p>
    <w:p w:rsidR="00720540" w:rsidRDefault="00720540" w:rsidP="00720540">
      <w:pPr>
        <w:keepNext/>
      </w:pPr>
      <w:r>
        <w:object w:dxaOrig="10095" w:dyaOrig="5835">
          <v:shape id="_x0000_i1028" type="#_x0000_t75" style="width:453pt;height:261.75pt" o:ole="">
            <v:imagedata r:id="rId15" o:title=""/>
          </v:shape>
          <o:OLEObject Type="Embed" ProgID="Visio.Drawing.15" ShapeID="_x0000_i1028" DrawAspect="Content" ObjectID="_1520075954" r:id="rId16"/>
        </w:object>
      </w:r>
    </w:p>
    <w:p w:rsidR="00720540" w:rsidRDefault="00720540" w:rsidP="00720540">
      <w:pPr>
        <w:pStyle w:val="Beschriftung"/>
      </w:pPr>
      <w:bookmarkStart w:id="10" w:name="_Ref440720668"/>
      <w:r>
        <w:t xml:space="preserve">Abbildung </w:t>
      </w:r>
      <w:fldSimple w:instr=" SEQ Abbildung \* ARABIC ">
        <w:r w:rsidR="00610241">
          <w:rPr>
            <w:noProof/>
          </w:rPr>
          <w:t>4</w:t>
        </w:r>
      </w:fldSimple>
      <w:bookmarkEnd w:id="10"/>
      <w:r>
        <w:t>: Untersuchungs-</w:t>
      </w:r>
      <w:r w:rsidRPr="00B842B1">
        <w:t>Design zur Frage des Einflusses von Innendämmung auf das Raumklima (Quelle: 20160104_Dissertation.vsd/</w:t>
      </w:r>
      <w:proofErr w:type="spellStart"/>
      <w:r w:rsidRPr="00B842B1">
        <w:t>Design_Raumklima</w:t>
      </w:r>
      <w:proofErr w:type="spellEnd"/>
      <w:r w:rsidRPr="00B842B1">
        <w:t>)</w:t>
      </w:r>
    </w:p>
    <w:p w:rsidR="00CF1325" w:rsidRPr="00433531" w:rsidRDefault="00CF1325" w:rsidP="00CF1325">
      <w:pPr>
        <w:jc w:val="both"/>
        <w:rPr>
          <w:lang w:val="de-AT"/>
        </w:rPr>
      </w:pPr>
      <w:r>
        <w:rPr>
          <w:lang w:val="de-AT"/>
        </w:rPr>
        <w:t xml:space="preserve">Zur Beurteilung des </w:t>
      </w:r>
      <w:r w:rsidRPr="0078574D">
        <w:t>Einflusses des Raumklimas auf die Dauerhaftigkeit von Innendämmung</w:t>
      </w:r>
      <w:r>
        <w:rPr>
          <w:lang w:val="de-AT"/>
        </w:rPr>
        <w:t xml:space="preserve"> werden die Erkenntnisse aus der Untersuchung an ausgewählten Beispielen und Untersuchungen am Prüfstand gewonnen </w:t>
      </w:r>
      <w:r>
        <w:rPr>
          <w:lang w:val="de-AT"/>
        </w:rPr>
        <w:fldChar w:fldCharType="begin"/>
      </w:r>
      <w:r>
        <w:rPr>
          <w:lang w:val="de-AT"/>
        </w:rPr>
        <w:instrText xml:space="preserve"> REF _Ref440720894 \h </w:instrText>
      </w:r>
      <w:r>
        <w:rPr>
          <w:lang w:val="de-AT"/>
        </w:rPr>
      </w:r>
      <w:r>
        <w:rPr>
          <w:lang w:val="de-AT"/>
        </w:rPr>
        <w:fldChar w:fldCharType="separate"/>
      </w:r>
      <w:r w:rsidR="00610241">
        <w:t xml:space="preserve">Abbildung </w:t>
      </w:r>
      <w:r w:rsidR="00610241">
        <w:rPr>
          <w:noProof/>
        </w:rPr>
        <w:t>5</w:t>
      </w:r>
      <w:r>
        <w:rPr>
          <w:lang w:val="de-AT"/>
        </w:rPr>
        <w:fldChar w:fldCharType="end"/>
      </w:r>
      <w:r>
        <w:rPr>
          <w:lang w:val="de-AT"/>
        </w:rPr>
        <w:t xml:space="preserve">. Hierzu werden hygrisch-thermische Berechnungen und Parameterstudien durchgeführt. Die Untersuchungen erfolgen für die dynamischen Untersuchungen unter Zuhilfenahme des Softwarepakets Delphin, für die stationären Untersuchungen unter Zuhilfenahme des Softwarepakets Antherm und für die quasistationären Untersuchungen unter Zuhilfenahme des Softwarepakets </w:t>
      </w:r>
      <w:proofErr w:type="spellStart"/>
      <w:r>
        <w:rPr>
          <w:lang w:val="de-AT"/>
        </w:rPr>
        <w:t>Archiphysik</w:t>
      </w:r>
      <w:proofErr w:type="spellEnd"/>
      <w:r>
        <w:rPr>
          <w:lang w:val="de-AT"/>
        </w:rPr>
        <w:t xml:space="preserve">.    </w:t>
      </w:r>
    </w:p>
    <w:p w:rsidR="00CF1325" w:rsidRPr="00CF1325" w:rsidRDefault="00CF1325" w:rsidP="00CF1325">
      <w:pPr>
        <w:rPr>
          <w:lang w:val="de-AT"/>
        </w:rPr>
      </w:pPr>
    </w:p>
    <w:p w:rsidR="00720540" w:rsidRDefault="00720540" w:rsidP="00720540">
      <w:pPr>
        <w:keepNext/>
      </w:pPr>
      <w:r>
        <w:object w:dxaOrig="10171" w:dyaOrig="6795">
          <v:shape id="_x0000_i1029" type="#_x0000_t75" style="width:453pt;height:303pt" o:ole="">
            <v:imagedata r:id="rId17" o:title=""/>
          </v:shape>
          <o:OLEObject Type="Embed" ProgID="Visio.Drawing.15" ShapeID="_x0000_i1029" DrawAspect="Content" ObjectID="_1520075955" r:id="rId18"/>
        </w:object>
      </w:r>
    </w:p>
    <w:p w:rsidR="00720540" w:rsidRPr="001F1C0A" w:rsidRDefault="00720540" w:rsidP="00720540">
      <w:pPr>
        <w:pStyle w:val="Beschriftung"/>
      </w:pPr>
      <w:bookmarkStart w:id="11" w:name="_Ref440720894"/>
      <w:r>
        <w:t xml:space="preserve">Abbildung </w:t>
      </w:r>
      <w:fldSimple w:instr=" SEQ Abbildung \* ARABIC ">
        <w:r w:rsidR="00610241">
          <w:rPr>
            <w:noProof/>
          </w:rPr>
          <w:t>5</w:t>
        </w:r>
      </w:fldSimple>
      <w:bookmarkEnd w:id="11"/>
      <w:r>
        <w:t xml:space="preserve">: Untersuchungs-Design </w:t>
      </w:r>
      <w:r w:rsidRPr="0078574D">
        <w:t>zur Frage des Einflusses des Raumklimas auf die Dauerhaftigkeit von Innendämmung (Quelle: 20160104_Dissertation.vsd/</w:t>
      </w:r>
      <w:proofErr w:type="spellStart"/>
      <w:r w:rsidRPr="0078574D">
        <w:t>Design_Dauerhaftigkeit</w:t>
      </w:r>
      <w:proofErr w:type="spellEnd"/>
      <w:r w:rsidRPr="0078574D">
        <w:t>)</w:t>
      </w:r>
    </w:p>
    <w:p w:rsidR="00A75F55" w:rsidRDefault="00A75F55" w:rsidP="00A75F55">
      <w:pPr>
        <w:pStyle w:val="berschrift3"/>
      </w:pPr>
      <w:bookmarkStart w:id="12" w:name="_Ref440718581"/>
      <w:bookmarkStart w:id="13" w:name="_Toc441230534"/>
      <w:r>
        <w:t>Forschungsdesign</w:t>
      </w:r>
      <w:bookmarkEnd w:id="12"/>
      <w:bookmarkEnd w:id="13"/>
    </w:p>
    <w:p w:rsidR="001604E7" w:rsidRDefault="00334DD6" w:rsidP="00334DD6">
      <w:pPr>
        <w:jc w:val="both"/>
      </w:pPr>
      <w:r>
        <w:t xml:space="preserve">Als </w:t>
      </w:r>
      <w:r w:rsidR="001604E7">
        <w:t>wesentliche Einflussfaktoren und Rahmenbedingungen des Untersuchungsgegenstands</w:t>
      </w:r>
      <w:r>
        <w:t xml:space="preserve"> </w:t>
      </w:r>
      <w:r w:rsidR="001604E7">
        <w:t xml:space="preserve">sind Bauweise, Haustechnik, Standort, Nutzer und die </w:t>
      </w:r>
      <w:r>
        <w:t>In</w:t>
      </w:r>
      <w:r w:rsidR="001604E7">
        <w:t>nendämmung zu nennen.</w:t>
      </w:r>
    </w:p>
    <w:p w:rsidR="00670B01" w:rsidRDefault="00334DD6" w:rsidP="00334DD6">
      <w:pPr>
        <w:jc w:val="both"/>
      </w:pPr>
      <w:r>
        <w:t xml:space="preserve">Die dauerhafte und schadfreie Funktionstüchtigkeit </w:t>
      </w:r>
      <w:r w:rsidR="006312B0">
        <w:t>einer</w:t>
      </w:r>
      <w:r>
        <w:t xml:space="preserve"> Innendämmung wird maßgeblich durch das Innenraumklima beeinflusst. Umgekehrt beeinflusst die applizierte Innendämmung wiederum das Innenraumklima. Das Verständnis dieser Beziehung zwischen Innendämmung und Innenraumklima ist demnach von besonderer Bedeutung. </w:t>
      </w:r>
      <w:r w:rsidR="001604E7">
        <w:t xml:space="preserve"> </w:t>
      </w:r>
    </w:p>
    <w:p w:rsidR="00A91333" w:rsidRPr="00A91333" w:rsidRDefault="00A91333" w:rsidP="00A91333">
      <w:pPr>
        <w:jc w:val="both"/>
      </w:pPr>
      <w:r w:rsidRPr="00A91333">
        <w:t>Die Akzeptanz von Innendämm-Maßnahmen kann durch eine Erhöhung der Anwendungssicherheit und Beurteilung des thermischen Komforts sowie des Aufheiz- und Abkühlverhaltens gesteigert werden.</w:t>
      </w:r>
      <w:r>
        <w:t xml:space="preserve"> Hierzu </w:t>
      </w:r>
      <w:r w:rsidR="00DD1767">
        <w:t xml:space="preserve">sind problematische Konstruktionen zu identifizieren und ungünstige </w:t>
      </w:r>
      <w:r>
        <w:t xml:space="preserve">Konstellationen </w:t>
      </w:r>
      <w:r w:rsidR="00DD1767">
        <w:t>der Einflussgrößen aufzuzeigen.</w:t>
      </w:r>
    </w:p>
    <w:p w:rsidR="001C3895" w:rsidRDefault="00637232" w:rsidP="000F1553">
      <w:pPr>
        <w:jc w:val="both"/>
      </w:pPr>
      <w:r>
        <w:t xml:space="preserve">Die Auswirkungen einer Innendämm-Maßnahme sind vielfältig. </w:t>
      </w:r>
      <w:r w:rsidR="001C3895">
        <w:t xml:space="preserve">Es ist davon auszugehen, dass die nachträgliche Applikation einer Innendämmung zu einer Erhöhung der Tagesamplitude der mittleren Raumlufttemperatur führt und somit negative Auswirkungen auf das sommerliche Temperaturverhalten hat. </w:t>
      </w:r>
      <w:r w:rsidR="009A2277">
        <w:t xml:space="preserve">Die Erhöhung der Oberflächentemperaturen der mit Innendämmung versehenen Außenwände führt zu einer Steigerung des thermischen Komforts. </w:t>
      </w:r>
      <w:r w:rsidR="001C3895">
        <w:t xml:space="preserve">Werden die </w:t>
      </w:r>
      <w:r w:rsidR="009A2277">
        <w:t xml:space="preserve">Wechselbeziehungen zwischen Innendämmung und Innenraumklima </w:t>
      </w:r>
      <w:r w:rsidR="009A2277">
        <w:lastRenderedPageBreak/>
        <w:t xml:space="preserve">in geeigneter Weise berücksichtigt können Schäden vermieden und die Lebensdauer einer Innendämm-Maßnahme gesteigert werden. </w:t>
      </w:r>
    </w:p>
    <w:p w:rsidR="00670B01" w:rsidRDefault="00710034" w:rsidP="00710034">
      <w:pPr>
        <w:jc w:val="both"/>
      </w:pPr>
      <w:r>
        <w:t xml:space="preserve">Die Beziehungen zwischen den einzelnen Größen und Betrachtungsebenen beschreibt </w:t>
      </w:r>
      <w:r w:rsidR="001604E7">
        <w:fldChar w:fldCharType="begin"/>
      </w:r>
      <w:r w:rsidR="001604E7">
        <w:instrText xml:space="preserve"> REF _Ref440727167 \h </w:instrText>
      </w:r>
      <w:r>
        <w:instrText xml:space="preserve"> \* MERGEFORMAT </w:instrText>
      </w:r>
      <w:r w:rsidR="001604E7">
        <w:fldChar w:fldCharType="separate"/>
      </w:r>
      <w:r w:rsidR="00610241">
        <w:t xml:space="preserve">Abbildung </w:t>
      </w:r>
      <w:r w:rsidR="00610241">
        <w:rPr>
          <w:noProof/>
        </w:rPr>
        <w:t>6</w:t>
      </w:r>
      <w:r w:rsidR="001604E7">
        <w:fldChar w:fldCharType="end"/>
      </w:r>
      <w:r>
        <w:t>.</w:t>
      </w:r>
      <w:r w:rsidR="001604E7">
        <w:t xml:space="preserve"> </w:t>
      </w:r>
    </w:p>
    <w:p w:rsidR="00710034" w:rsidRDefault="00710034" w:rsidP="00710034">
      <w:pPr>
        <w:keepNext/>
        <w:jc w:val="both"/>
      </w:pPr>
      <w:r>
        <w:object w:dxaOrig="12391" w:dyaOrig="5955">
          <v:shape id="_x0000_i1030" type="#_x0000_t75" style="width:453.75pt;height:218.25pt" o:ole="">
            <v:imagedata r:id="rId19" o:title=""/>
          </v:shape>
          <o:OLEObject Type="Embed" ProgID="Visio.Drawing.15" ShapeID="_x0000_i1030" DrawAspect="Content" ObjectID="_1520075956" r:id="rId20"/>
        </w:object>
      </w:r>
    </w:p>
    <w:p w:rsidR="00710034" w:rsidRDefault="00710034" w:rsidP="00710034">
      <w:pPr>
        <w:pStyle w:val="Beschriftung"/>
        <w:jc w:val="both"/>
      </w:pPr>
      <w:bookmarkStart w:id="14" w:name="_Ref440727167"/>
      <w:r>
        <w:t xml:space="preserve">Abbildung </w:t>
      </w:r>
      <w:fldSimple w:instr=" SEQ Abbildung \* ARABIC ">
        <w:r w:rsidR="00610241">
          <w:rPr>
            <w:noProof/>
          </w:rPr>
          <w:t>6</w:t>
        </w:r>
      </w:fldSimple>
      <w:bookmarkEnd w:id="14"/>
      <w:r>
        <w:t>: Forschungs-Design (Quelle: Visio 20160104_Dissertation.vsd)</w:t>
      </w:r>
    </w:p>
    <w:p w:rsidR="006D2D68" w:rsidRDefault="006D2D68" w:rsidP="00825305">
      <w:pPr>
        <w:jc w:val="both"/>
      </w:pPr>
      <w:r>
        <w:t xml:space="preserve">Erklärt werden soll der </w:t>
      </w:r>
      <w:r w:rsidRPr="006D2D68">
        <w:t>Einfluss von Innendämmung auf das Raumklima (die mittlere empfundene R</w:t>
      </w:r>
      <w:r w:rsidR="00825305">
        <w:t>aumtemperatur, Raumluftfeuchte), der Einfluss</w:t>
      </w:r>
      <w:r w:rsidRPr="006D2D68">
        <w:t xml:space="preserve"> von Innendämmung auf den thermischen Komfort in Rä</w:t>
      </w:r>
      <w:r w:rsidR="00825305">
        <w:t>umen sowie der Einfluss von Innendämmung auf das Aufheiz- und Abkühlverhalten von Räumen (</w:t>
      </w:r>
      <w:r w:rsidR="00825305">
        <w:fldChar w:fldCharType="begin"/>
      </w:r>
      <w:r w:rsidR="00825305">
        <w:instrText xml:space="preserve"> REF _Ref440748420 \h </w:instrText>
      </w:r>
      <w:r w:rsidR="00825305">
        <w:fldChar w:fldCharType="separate"/>
      </w:r>
      <w:r w:rsidR="00610241">
        <w:t xml:space="preserve">Abbildung </w:t>
      </w:r>
      <w:r w:rsidR="00610241">
        <w:rPr>
          <w:noProof/>
        </w:rPr>
        <w:t>7</w:t>
      </w:r>
      <w:r w:rsidR="00825305">
        <w:fldChar w:fldCharType="end"/>
      </w:r>
      <w:r w:rsidR="00825305">
        <w:t xml:space="preserve">). </w:t>
      </w:r>
    </w:p>
    <w:p w:rsidR="00825305" w:rsidRDefault="00825305" w:rsidP="00825305">
      <w:pPr>
        <w:keepNext/>
      </w:pPr>
      <w:r>
        <w:object w:dxaOrig="10020" w:dyaOrig="6525">
          <v:shape id="_x0000_i1031" type="#_x0000_t75" style="width:453.75pt;height:295.5pt" o:ole="">
            <v:imagedata r:id="rId21" o:title=""/>
          </v:shape>
          <o:OLEObject Type="Embed" ProgID="Visio.Drawing.15" ShapeID="_x0000_i1031" DrawAspect="Content" ObjectID="_1520075957" r:id="rId22"/>
        </w:object>
      </w:r>
    </w:p>
    <w:p w:rsidR="00825305" w:rsidRDefault="00825305" w:rsidP="00825305">
      <w:pPr>
        <w:pStyle w:val="Beschriftung"/>
      </w:pPr>
      <w:bookmarkStart w:id="15" w:name="_Ref440748420"/>
      <w:r>
        <w:t xml:space="preserve">Abbildung </w:t>
      </w:r>
      <w:fldSimple w:instr=" SEQ Abbildung \* ARABIC ">
        <w:r w:rsidR="00610241">
          <w:rPr>
            <w:noProof/>
          </w:rPr>
          <w:t>7</w:t>
        </w:r>
      </w:fldSimple>
      <w:bookmarkEnd w:id="15"/>
      <w:r>
        <w:t>: Forschungs</w:t>
      </w:r>
      <w:r w:rsidRPr="006F218A">
        <w:t>-Design zur Frage des Einflusses von Innendämmung auf das Raumklima (Quelle: 20160104_Dissertation.vsd/</w:t>
      </w:r>
      <w:proofErr w:type="spellStart"/>
      <w:r w:rsidRPr="006F218A">
        <w:t>Design_Raumklima</w:t>
      </w:r>
      <w:proofErr w:type="spellEnd"/>
      <w:r w:rsidRPr="006F218A">
        <w:t>)</w:t>
      </w:r>
    </w:p>
    <w:p w:rsidR="00825305" w:rsidRDefault="00825305" w:rsidP="00710034">
      <w:pPr>
        <w:jc w:val="both"/>
      </w:pPr>
      <w:r>
        <w:t xml:space="preserve">Hinsichtlich Dauerhaftigkeit soll der Einfluss des Raumklimas auf die schadensfreie Funktionstüchtigkeit von Innendämmung erkannt werden. Hierzu ist die </w:t>
      </w:r>
      <w:r w:rsidRPr="00825305">
        <w:t>Bandbreite der Ergebnisse stationärer, quasistationärer und dynamischer Berechnung zu bestimmen zu beurteilen welche Berechnungsart das Schadens-Risiko am strengsten, welche am mildesten</w:t>
      </w:r>
      <w:r>
        <w:t xml:space="preserve"> einstuft (</w:t>
      </w:r>
      <w:r>
        <w:fldChar w:fldCharType="begin"/>
      </w:r>
      <w:r>
        <w:instrText xml:space="preserve"> REF _Ref440749561 \h </w:instrText>
      </w:r>
      <w:r>
        <w:fldChar w:fldCharType="separate"/>
      </w:r>
      <w:r w:rsidR="00610241">
        <w:t xml:space="preserve">Abbildung </w:t>
      </w:r>
      <w:r w:rsidR="00610241">
        <w:rPr>
          <w:noProof/>
        </w:rPr>
        <w:t>8</w:t>
      </w:r>
      <w:r>
        <w:fldChar w:fldCharType="end"/>
      </w:r>
      <w:r>
        <w:t>)</w:t>
      </w:r>
      <w:r w:rsidRPr="00825305">
        <w:t>.</w:t>
      </w:r>
      <w:r>
        <w:rPr>
          <w:rFonts w:cs="Arial"/>
          <w:color w:val="164326"/>
          <w:sz w:val="14"/>
          <w:szCs w:val="14"/>
          <w:lang w:val="de-AT"/>
        </w:rPr>
        <w:t xml:space="preserve">   </w:t>
      </w:r>
    </w:p>
    <w:p w:rsidR="00825305" w:rsidRDefault="00825305" w:rsidP="00825305">
      <w:pPr>
        <w:keepNext/>
        <w:jc w:val="both"/>
      </w:pPr>
      <w:r>
        <w:object w:dxaOrig="9990" w:dyaOrig="6135">
          <v:shape id="_x0000_i1032" type="#_x0000_t75" style="width:453.75pt;height:278.25pt" o:ole="">
            <v:imagedata r:id="rId23" o:title=""/>
          </v:shape>
          <o:OLEObject Type="Embed" ProgID="Visio.Drawing.15" ShapeID="_x0000_i1032" DrawAspect="Content" ObjectID="_1520075958" r:id="rId24"/>
        </w:object>
      </w:r>
    </w:p>
    <w:p w:rsidR="00825305" w:rsidRDefault="00825305" w:rsidP="00825305">
      <w:pPr>
        <w:pStyle w:val="Beschriftung"/>
        <w:jc w:val="both"/>
      </w:pPr>
      <w:bookmarkStart w:id="16" w:name="_Ref440749561"/>
      <w:r>
        <w:t xml:space="preserve">Abbildung </w:t>
      </w:r>
      <w:fldSimple w:instr=" SEQ Abbildung \* ARABIC ">
        <w:r w:rsidR="00610241">
          <w:rPr>
            <w:noProof/>
          </w:rPr>
          <w:t>8</w:t>
        </w:r>
      </w:fldSimple>
      <w:bookmarkEnd w:id="16"/>
      <w:r>
        <w:t xml:space="preserve">: Forschungs-Design </w:t>
      </w:r>
      <w:r w:rsidRPr="0078574D">
        <w:t>zur Frage des Einflusses des Raumklimas auf die Dauerhaftigkeit von Innendämmung (Quelle: 20160104_Dissertation.vsd/</w:t>
      </w:r>
      <w:proofErr w:type="spellStart"/>
      <w:r w:rsidRPr="0078574D">
        <w:t>Design_Dauerhaftigkeit</w:t>
      </w:r>
      <w:proofErr w:type="spellEnd"/>
      <w:r w:rsidRPr="0078574D">
        <w:t>)</w:t>
      </w:r>
    </w:p>
    <w:p w:rsidR="00736ADA" w:rsidRDefault="00736ADA" w:rsidP="00710034">
      <w:pPr>
        <w:jc w:val="both"/>
      </w:pPr>
      <w:r>
        <w:t>Die Wärme- und Feuchteleitung bestimmenden Baustoffkenndaten (Wärmeleitfähigkeit, Diffusionswiderstand, Kapillare Feuchteleitfähigkeit und hygroskopisches Verhalten – sowohl der Bestandskonstruktion, wie auch der Innendämmung – sind als Ursachengrößen einzustufen.</w:t>
      </w:r>
      <w:r w:rsidR="00D82453">
        <w:t xml:space="preserve"> </w:t>
      </w:r>
      <w:r>
        <w:t xml:space="preserve">Außen- und Innenraumklima, Orientierung und solare Einstrahlung, sowie die Raumgröße können als Wirkungsgrößen betrachtet werden. </w:t>
      </w:r>
    </w:p>
    <w:p w:rsidR="0032011B" w:rsidRDefault="0032011B" w:rsidP="0032011B">
      <w:pPr>
        <w:jc w:val="both"/>
      </w:pPr>
      <w:r>
        <w:t xml:space="preserve">Lufttemperatur und Luftfeuchte sind die </w:t>
      </w:r>
      <w:r w:rsidR="006D2D68">
        <w:t xml:space="preserve">maßgeblichen </w:t>
      </w:r>
      <w:r>
        <w:t xml:space="preserve">aktiven Variablen. Sie bestimmen durch die Temperatur- und Dampfdruckdifferenz </w:t>
      </w:r>
      <w:r w:rsidR="00AD311B">
        <w:t>zwischen Innen- und Außenraum maßgeblich die Wärme- und Feuchteströme in der Konstruktion</w:t>
      </w:r>
      <w:r w:rsidR="00710034">
        <w:t>. Diese bestimmen die sich</w:t>
      </w:r>
      <w:r>
        <w:t xml:space="preserve"> in der Konstruktion </w:t>
      </w:r>
      <w:r w:rsidR="00710034">
        <w:t>und auf den</w:t>
      </w:r>
      <w:r>
        <w:t xml:space="preserve"> Oberfläche</w:t>
      </w:r>
      <w:r w:rsidR="00710034">
        <w:t>n</w:t>
      </w:r>
      <w:r>
        <w:t xml:space="preserve"> einstellenden Zustände. Baustoffkenndaten wie spezifische Wärmekapazität, Wärmeleitfähigkeit, Dampfdiffusionswiderstand, Feuchteleitfähigkeit, Porenradien</w:t>
      </w:r>
      <w:r w:rsidR="00710034">
        <w:t>-V</w:t>
      </w:r>
      <w:r>
        <w:t xml:space="preserve">erteilung </w:t>
      </w:r>
      <w:proofErr w:type="spellStart"/>
      <w:r>
        <w:t>u.ä.</w:t>
      </w:r>
      <w:proofErr w:type="spellEnd"/>
      <w:r>
        <w:t xml:space="preserve"> </w:t>
      </w:r>
      <w:r w:rsidR="00710034">
        <w:t xml:space="preserve">sind als passive Variablen </w:t>
      </w:r>
      <w:r>
        <w:t>zu sehen.</w:t>
      </w:r>
      <w:r w:rsidR="00710034">
        <w:t xml:space="preserve"> Sie reagieren auf die äußeren Einflüsse. </w:t>
      </w:r>
      <w:r>
        <w:t xml:space="preserve">  </w:t>
      </w:r>
    </w:p>
    <w:p w:rsidR="00A75F55" w:rsidRDefault="00A75F55" w:rsidP="00A75F55">
      <w:pPr>
        <w:pStyle w:val="berschrift3"/>
      </w:pPr>
      <w:bookmarkStart w:id="17" w:name="_Toc441230535"/>
      <w:r>
        <w:t>Prüfungsdesign</w:t>
      </w:r>
      <w:bookmarkEnd w:id="17"/>
    </w:p>
    <w:p w:rsidR="006D2D68" w:rsidRDefault="006D2D68" w:rsidP="006D2D68">
      <w:pPr>
        <w:jc w:val="both"/>
      </w:pPr>
      <w:r>
        <w:t xml:space="preserve">Für die </w:t>
      </w:r>
      <w:r w:rsidR="00825305">
        <w:t>Überprüfung</w:t>
      </w:r>
      <w:r>
        <w:t xml:space="preserve"> der Ursachen-Wirkungs-Beziehungen hinsichtlich des sommerlichen Temperaturverhaltens sowie des Aufheiz- und Abkühlverhaltens ist anhand von repräsentativen Testräumen die Abhängigkeit vom Innendämm-System, vom Dämm-Standard, von der Art der Nutzung, vom Standort, von der Orientierung und der Raumgröße zu analysieren (</w:t>
      </w:r>
      <w:r w:rsidR="00825305">
        <w:fldChar w:fldCharType="begin"/>
      </w:r>
      <w:r w:rsidR="00825305">
        <w:instrText xml:space="preserve"> REF _Ref440749773 \h </w:instrText>
      </w:r>
      <w:r w:rsidR="00825305">
        <w:fldChar w:fldCharType="separate"/>
      </w:r>
      <w:r w:rsidR="00610241">
        <w:t xml:space="preserve">Abbildung </w:t>
      </w:r>
      <w:r w:rsidR="00610241">
        <w:rPr>
          <w:noProof/>
        </w:rPr>
        <w:t>9</w:t>
      </w:r>
      <w:r w:rsidR="00825305">
        <w:fldChar w:fldCharType="end"/>
      </w:r>
      <w:r>
        <w:t xml:space="preserve">). </w:t>
      </w:r>
    </w:p>
    <w:p w:rsidR="00825305" w:rsidRDefault="00825305" w:rsidP="00825305">
      <w:pPr>
        <w:keepNext/>
      </w:pPr>
      <w:r>
        <w:object w:dxaOrig="9990" w:dyaOrig="6555">
          <v:shape id="_x0000_i1033" type="#_x0000_t75" style="width:453.75pt;height:297pt" o:ole="">
            <v:imagedata r:id="rId25" o:title=""/>
          </v:shape>
          <o:OLEObject Type="Embed" ProgID="Visio.Drawing.15" ShapeID="_x0000_i1033" DrawAspect="Content" ObjectID="_1520075959" r:id="rId26"/>
        </w:object>
      </w:r>
    </w:p>
    <w:p w:rsidR="00825305" w:rsidRDefault="00825305" w:rsidP="00825305">
      <w:pPr>
        <w:pStyle w:val="Beschriftung"/>
      </w:pPr>
      <w:bookmarkStart w:id="18" w:name="_Ref440749773"/>
      <w:r>
        <w:t xml:space="preserve">Abbildung </w:t>
      </w:r>
      <w:fldSimple w:instr=" SEQ Abbildung \* ARABIC ">
        <w:r w:rsidR="00610241">
          <w:rPr>
            <w:noProof/>
          </w:rPr>
          <w:t>9</w:t>
        </w:r>
      </w:fldSimple>
      <w:bookmarkEnd w:id="18"/>
      <w:r>
        <w:t>: Prüfungs</w:t>
      </w:r>
      <w:r w:rsidRPr="003E717C">
        <w:t>-Design zur Frage des Einflusses von Innendämmung auf das Raumklima (Quelle: 20160104_Dissertation.vsd/</w:t>
      </w:r>
      <w:proofErr w:type="spellStart"/>
      <w:r w:rsidRPr="003E717C">
        <w:t>Design_Raumklima</w:t>
      </w:r>
      <w:proofErr w:type="spellEnd"/>
      <w:r w:rsidRPr="003E717C">
        <w:t>)</w:t>
      </w:r>
    </w:p>
    <w:p w:rsidR="006D2D68" w:rsidRDefault="006D2D68" w:rsidP="006D2D68">
      <w:pPr>
        <w:jc w:val="both"/>
      </w:pPr>
      <w:r>
        <w:t xml:space="preserve">Für die Beurteilung der Dauerhaftigkeit erfolgt die Analyse </w:t>
      </w:r>
      <w:r w:rsidR="00733C8C">
        <w:t>langfristiger</w:t>
      </w:r>
      <w:r>
        <w:t xml:space="preserve"> Betrachtungen des hygrothermischen Verhaltens ausgewählter Beispiele und Detail</w:t>
      </w:r>
      <w:r w:rsidR="00733C8C">
        <w:t xml:space="preserve">s, wobei die Ergebnisse aus </w:t>
      </w:r>
      <w:r>
        <w:t>stationären und quasistationären Berechnungen Simulationsergebnissen und Messdaten gegenübergestellt werden (</w:t>
      </w:r>
      <w:r w:rsidR="00825305">
        <w:fldChar w:fldCharType="begin"/>
      </w:r>
      <w:r w:rsidR="00825305">
        <w:instrText xml:space="preserve"> REF _Ref440749783 \h </w:instrText>
      </w:r>
      <w:r w:rsidR="00825305">
        <w:fldChar w:fldCharType="separate"/>
      </w:r>
      <w:r w:rsidR="00610241">
        <w:t xml:space="preserve">Abbildung </w:t>
      </w:r>
      <w:r w:rsidR="00610241">
        <w:rPr>
          <w:noProof/>
        </w:rPr>
        <w:t>10</w:t>
      </w:r>
      <w:r w:rsidR="00825305">
        <w:fldChar w:fldCharType="end"/>
      </w:r>
      <w:r w:rsidR="00825305">
        <w:t>).</w:t>
      </w:r>
      <w:r>
        <w:t xml:space="preserve">  </w:t>
      </w:r>
    </w:p>
    <w:p w:rsidR="00825305" w:rsidRDefault="00825305" w:rsidP="00825305">
      <w:pPr>
        <w:keepNext/>
      </w:pPr>
      <w:r>
        <w:object w:dxaOrig="9990" w:dyaOrig="7125">
          <v:shape id="_x0000_i1034" type="#_x0000_t75" style="width:453.75pt;height:324pt" o:ole="">
            <v:imagedata r:id="rId27" o:title=""/>
          </v:shape>
          <o:OLEObject Type="Embed" ProgID="Visio.Drawing.15" ShapeID="_x0000_i1034" DrawAspect="Content" ObjectID="_1520075960" r:id="rId28"/>
        </w:object>
      </w:r>
    </w:p>
    <w:p w:rsidR="00825305" w:rsidRPr="002272B8" w:rsidRDefault="00825305" w:rsidP="00825305">
      <w:pPr>
        <w:pStyle w:val="Beschriftung"/>
      </w:pPr>
      <w:bookmarkStart w:id="19" w:name="_Ref440749783"/>
      <w:r>
        <w:t xml:space="preserve">Abbildung </w:t>
      </w:r>
      <w:fldSimple w:instr=" SEQ Abbildung \* ARABIC ">
        <w:r w:rsidR="00610241">
          <w:rPr>
            <w:noProof/>
          </w:rPr>
          <w:t>10</w:t>
        </w:r>
      </w:fldSimple>
      <w:bookmarkEnd w:id="19"/>
      <w:r>
        <w:t>: Prüfungs</w:t>
      </w:r>
      <w:r w:rsidRPr="00612BC5">
        <w:t>-Design zur Frage des Einflusses des Raumklimas auf die Dauerhaftigkeit von Innendämmung (Quelle: 20160104_Dissertation.vsd/</w:t>
      </w:r>
      <w:proofErr w:type="spellStart"/>
      <w:r w:rsidRPr="00612BC5">
        <w:t>Design_Dauerhaftigkeit</w:t>
      </w:r>
      <w:proofErr w:type="spellEnd"/>
      <w:r w:rsidRPr="00612BC5">
        <w:t>)</w:t>
      </w:r>
    </w:p>
    <w:p w:rsidR="00AB092F" w:rsidRDefault="00AB092F" w:rsidP="00A75F55">
      <w:pPr>
        <w:pStyle w:val="berschrift4"/>
      </w:pPr>
      <w:r>
        <w:t xml:space="preserve">Raumklima </w:t>
      </w:r>
    </w:p>
    <w:p w:rsidR="00A75F55" w:rsidRPr="00357A5B" w:rsidRDefault="00A75F55" w:rsidP="00AB092F">
      <w:pPr>
        <w:pStyle w:val="berschrift5"/>
      </w:pPr>
      <w:r w:rsidRPr="00357A5B">
        <w:t>Sommerliches Temperaturverhalten</w:t>
      </w:r>
      <w:r w:rsidR="00B74563">
        <w:t xml:space="preserve"> (ARCHIPHYSIK, XLS-TOOL, GEBA)</w:t>
      </w:r>
    </w:p>
    <w:p w:rsidR="006121DE" w:rsidRDefault="00BD682A" w:rsidP="00A75F55">
      <w:pPr>
        <w:jc w:val="both"/>
      </w:pPr>
      <w:r>
        <w:t>Die Beurteilung des sommerlichen Temperaturverhaltens erfolgt anhand stationärer, quasistationärer und dynamischer Berechnungen repräsentativer Modellräume</w:t>
      </w:r>
      <w:r w:rsidR="00357A5B">
        <w:t xml:space="preserve"> auf Basis der </w:t>
      </w:r>
      <w:proofErr w:type="spellStart"/>
      <w:r w:rsidR="00357A5B">
        <w:t>ÖNorm</w:t>
      </w:r>
      <w:proofErr w:type="spellEnd"/>
      <w:r w:rsidR="00357A5B">
        <w:t xml:space="preserve"> </w:t>
      </w:r>
      <w:r w:rsidR="00733C8C">
        <w:t>B 8110-3</w:t>
      </w:r>
      <w:r w:rsidR="002834ED">
        <w:t xml:space="preserve"> </w:t>
      </w:r>
      <w:r w:rsidR="002834ED">
        <w:fldChar w:fldCharType="begin"/>
      </w:r>
      <w:r w:rsidR="002834ED">
        <w:instrText xml:space="preserve"> ADDIN EN.CITE &lt;EndNote&gt;&lt;Cite&gt;&lt;Author&gt;ÖNorm&lt;/Author&gt;&lt;Year&gt;2012&lt;/Year&gt;&lt;RecNum&gt;2669&lt;/RecNum&gt;&lt;DisplayText&gt;(ÖNorm, 2012)&lt;/DisplayText&gt;&lt;record&gt;&lt;rec-number&gt;2669&lt;/rec-number&gt;&lt;foreign-keys&gt;&lt;key app="EN" db-id="zxrx2rspbdeppzeza5fv0e03vdwxr5svazdr" timestamp="1334141129"&gt;2669&lt;/key&gt;&lt;/foreign-keys&gt;&lt;ref-type name="Journal Article"&gt;17&lt;/ref-type&gt;&lt;contributors&gt;&lt;authors&gt;&lt;author&gt;ÖNorm&lt;/author&gt;&lt;/authors&gt;&lt;/contributors&gt;&lt;titles&gt;&lt;title&gt;ÖNorm B 8110 3 Wärmeschutz im Hochbau Teil 3: Vermeidung sommerlicher Überwärmung&lt;/title&gt;&lt;/titles&gt;&lt;dates&gt;&lt;year&gt;2012&lt;/year&gt;&lt;/dates&gt;&lt;urls&gt;&lt;/urls&gt;&lt;/record&gt;&lt;/Cite&gt;&lt;/EndNote&gt;</w:instrText>
      </w:r>
      <w:r w:rsidR="002834ED">
        <w:fldChar w:fldCharType="separate"/>
      </w:r>
      <w:r w:rsidR="002834ED">
        <w:rPr>
          <w:noProof/>
        </w:rPr>
        <w:t>(</w:t>
      </w:r>
      <w:hyperlink w:anchor="_ENREF_4" w:tooltip="ÖNorm, 2012 #2669" w:history="1">
        <w:r w:rsidR="004E6FDD">
          <w:rPr>
            <w:noProof/>
          </w:rPr>
          <w:t>ÖNorm, 2012</w:t>
        </w:r>
      </w:hyperlink>
      <w:r w:rsidR="002834ED">
        <w:rPr>
          <w:noProof/>
        </w:rPr>
        <w:t>)</w:t>
      </w:r>
      <w:r w:rsidR="002834ED">
        <w:fldChar w:fldCharType="end"/>
      </w:r>
      <w:r w:rsidR="00357A5B">
        <w:t>.</w:t>
      </w:r>
    </w:p>
    <w:p w:rsidR="006121DE" w:rsidRDefault="006121DE" w:rsidP="00A75F55">
      <w:pPr>
        <w:jc w:val="both"/>
      </w:pPr>
      <w:r>
        <w:t xml:space="preserve">Die stationäre Berechnung erfolgt durch Zuhilfenahme des Softwarepakets </w:t>
      </w:r>
      <w:proofErr w:type="spellStart"/>
      <w:r>
        <w:t>Archiphysik</w:t>
      </w:r>
      <w:proofErr w:type="spellEnd"/>
      <w:r>
        <w:t xml:space="preserve">. Die Beurteilung des sommerlichen Temperaturverhaltens erfolgt bei der stationären Berechnung </w:t>
      </w:r>
      <w:r w:rsidR="00357A5B">
        <w:t xml:space="preserve">durch Berechnung der speicherwirksamen Massen. </w:t>
      </w:r>
      <w:r>
        <w:t xml:space="preserve">  </w:t>
      </w:r>
    </w:p>
    <w:p w:rsidR="006121DE" w:rsidRDefault="006121DE" w:rsidP="00A75F55">
      <w:pPr>
        <w:jc w:val="both"/>
      </w:pPr>
      <w:r>
        <w:t xml:space="preserve">Die quasistationäre Berechnung erfolgt durch Zuhilfenahme des </w:t>
      </w:r>
      <w:r w:rsidR="00F33BA3">
        <w:t>Excel-</w:t>
      </w:r>
      <w:r w:rsidR="00A75F55" w:rsidRPr="007C7F9E">
        <w:t>basierenden Berechnungstool</w:t>
      </w:r>
      <w:r w:rsidR="00F33BA3">
        <w:t xml:space="preserve"> </w:t>
      </w:r>
      <w:r w:rsidR="00357A5B">
        <w:rPr>
          <w:highlight w:val="yellow"/>
        </w:rPr>
        <w:t>(Literatur</w:t>
      </w:r>
      <w:r w:rsidR="002834ED">
        <w:rPr>
          <w:highlight w:val="yellow"/>
        </w:rPr>
        <w:t>/Beschreibung</w:t>
      </w:r>
      <w:r w:rsidR="00F33BA3" w:rsidRPr="00F33BA3">
        <w:rPr>
          <w:highlight w:val="yellow"/>
        </w:rPr>
        <w:t>)</w:t>
      </w:r>
      <w:r w:rsidR="00A75F55" w:rsidRPr="007C7F9E">
        <w:t>. Das Speichervermögen der Wandaufbauten fließt dabei im Vergleich zu Softwarepaketen wie GEBA nur stark vereinfa</w:t>
      </w:r>
      <w:r w:rsidR="00F33BA3">
        <w:t>cht, als 1 Zahl - Angabe ein. I</w:t>
      </w:r>
      <w:r w:rsidR="00A75F55" w:rsidRPr="007C7F9E">
        <w:t xml:space="preserve">m Vergleich </w:t>
      </w:r>
      <w:r w:rsidR="00F33BA3">
        <w:t>daz</w:t>
      </w:r>
      <w:r w:rsidR="00A75F55" w:rsidRPr="007C7F9E">
        <w:t>u GEBA</w:t>
      </w:r>
      <w:r w:rsidR="00F33BA3">
        <w:t>,</w:t>
      </w:r>
      <w:r w:rsidR="00A75F55" w:rsidRPr="007C7F9E">
        <w:t xml:space="preserve"> bei einer harmonischen zumindest 7 Zahlenwerte</w:t>
      </w:r>
      <w:r w:rsidR="00F33BA3">
        <w:t xml:space="preserve"> </w:t>
      </w:r>
      <w:r w:rsidR="00A75F55" w:rsidRPr="007C7F9E">
        <w:t>abgebildet</w:t>
      </w:r>
      <w:r w:rsidR="00F33BA3">
        <w:t xml:space="preserve"> werden</w:t>
      </w:r>
      <w:r w:rsidR="00A75F55" w:rsidRPr="007C7F9E">
        <w:t xml:space="preserve">. Das führt gerade bei schweren Bauteilen zu einer Fehleinschätzung, da nur etwa die ersten 10 cm der Bestandskonstruktion speicherwirksam berücksichtigt werden. Bei leichten Konstruktionen ist der Fehler auf Grund dieser Vereinfachung geringer. Da es in Österreich ein weit verbreitetes Berechnungstool ist wurde es für die </w:t>
      </w:r>
      <w:r w:rsidR="00F33BA3">
        <w:t>Berechnungen</w:t>
      </w:r>
      <w:r w:rsidR="00A75F55" w:rsidRPr="007C7F9E">
        <w:t xml:space="preserve"> herangezogen.</w:t>
      </w:r>
    </w:p>
    <w:p w:rsidR="00A75F55" w:rsidRDefault="006121DE" w:rsidP="00A75F55">
      <w:pPr>
        <w:jc w:val="both"/>
      </w:pPr>
      <w:r>
        <w:lastRenderedPageBreak/>
        <w:t>Da die Ergebnisse aus dem Excel-basierten Berechnungstool – insbesondere für schwere Bauweisen als unsicher erachtet werden</w:t>
      </w:r>
      <w:r w:rsidR="00357A5B">
        <w:t xml:space="preserve"> müssen</w:t>
      </w:r>
      <w:r>
        <w:t xml:space="preserve"> –</w:t>
      </w:r>
      <w:r w:rsidR="00357A5B">
        <w:t xml:space="preserve"> wurden weiterführende</w:t>
      </w:r>
      <w:r>
        <w:t xml:space="preserve"> Untersuchungen mit dem Softwarepaket GEBA durchgeführt.  </w:t>
      </w:r>
      <w:r w:rsidR="00A75F55" w:rsidRPr="007C7F9E">
        <w:t xml:space="preserve"> </w:t>
      </w:r>
    </w:p>
    <w:p w:rsidR="00357A5B" w:rsidRDefault="00357A5B" w:rsidP="00357A5B">
      <w:pPr>
        <w:jc w:val="both"/>
      </w:pPr>
      <w:r>
        <w:t xml:space="preserve">Die Fensterlüftung wird – ungeachtet der Tatsache ob diese modellhafte Abbildung die Realität hinreichend genau abbilden kann  – entsprechend der ÖNORM B 8110-3 in den Berechnungsprogrammen (GEBA, und dem </w:t>
      </w:r>
      <w:proofErr w:type="spellStart"/>
      <w:r>
        <w:t>xls</w:t>
      </w:r>
      <w:proofErr w:type="spellEnd"/>
      <w:r>
        <w:t xml:space="preserve"> Tool) berücksichtigt. Zu berücksichtigen ist hierbei jedenfalls, dass auch bei ‚geschlossenen‘ Fenstern in der Früh und Abends eine Fensterlüftung unterstellt wird.    </w:t>
      </w:r>
    </w:p>
    <w:p w:rsidR="00A75F55" w:rsidRDefault="00A75F55" w:rsidP="00A75F55">
      <w:pPr>
        <w:jc w:val="both"/>
      </w:pPr>
      <w:r w:rsidRPr="007C7F9E">
        <w:t xml:space="preserve">Ziel der Arbeit ist </w:t>
      </w:r>
      <w:r w:rsidR="00F33BA3">
        <w:t>es</w:t>
      </w:r>
      <w:r w:rsidRPr="007C7F9E">
        <w:t xml:space="preserve"> den Einfluss der Innendämmung </w:t>
      </w:r>
      <w:r w:rsidR="00F33BA3">
        <w:t xml:space="preserve">auf das sommerliche Temperaturverhalten </w:t>
      </w:r>
      <w:r w:rsidRPr="007C7F9E">
        <w:t xml:space="preserve">darzustellen, bzw. </w:t>
      </w:r>
      <w:r w:rsidR="00F33BA3">
        <w:t xml:space="preserve">zu beurteilen ob dieser </w:t>
      </w:r>
      <w:r w:rsidRPr="007C7F9E">
        <w:t xml:space="preserve">relevant ist. </w:t>
      </w:r>
    </w:p>
    <w:p w:rsidR="00A75F55" w:rsidRPr="007C7F9E" w:rsidRDefault="00A75F55" w:rsidP="00A75F55">
      <w:pPr>
        <w:jc w:val="both"/>
      </w:pPr>
      <w:r w:rsidRPr="007C7F9E">
        <w:t xml:space="preserve">Weitere Parameter wie Fenster, alt - neu, spielen für die Arbeit keine Rolle, allerdings kann </w:t>
      </w:r>
      <w:r w:rsidR="003F545B">
        <w:t xml:space="preserve">durch deren Berücksichtigung </w:t>
      </w:r>
      <w:r w:rsidRPr="007C7F9E">
        <w:t xml:space="preserve">gezeigt </w:t>
      </w:r>
      <w:r w:rsidR="003F545B">
        <w:t xml:space="preserve">dadurch </w:t>
      </w:r>
      <w:r w:rsidR="006E7C25">
        <w:t xml:space="preserve">das Verhältnis des Einflusses </w:t>
      </w:r>
      <w:r w:rsidRPr="007C7F9E">
        <w:t>d</w:t>
      </w:r>
      <w:r w:rsidR="006E7C25">
        <w:t>er Fenster, bzw. des</w:t>
      </w:r>
      <w:r w:rsidRPr="007C7F9E">
        <w:t xml:space="preserve"> Lüftungsverhaltens</w:t>
      </w:r>
      <w:r w:rsidR="006E7C25">
        <w:t xml:space="preserve"> und dergleichen gezeigt werden</w:t>
      </w:r>
      <w:r w:rsidRPr="007C7F9E">
        <w:t>.</w:t>
      </w:r>
    </w:p>
    <w:p w:rsidR="00A75F55" w:rsidRDefault="006E7C25" w:rsidP="00A75F55">
      <w:pPr>
        <w:jc w:val="both"/>
        <w:rPr>
          <w:rFonts w:ascii="Calibri" w:hAnsi="Calibri"/>
          <w:lang w:val="de-AT" w:eastAsia="de-AT"/>
        </w:rPr>
      </w:pPr>
      <w:r>
        <w:t>Von Interesse ist auch die Frage</w:t>
      </w:r>
      <w:r w:rsidR="00A75F55" w:rsidRPr="007C7F9E">
        <w:t>, ob es</w:t>
      </w:r>
      <w:r>
        <w:t xml:space="preserve"> abhängig von der Raumgröße und Anteil der Innendämmung zu signifikanten Unterschieden bei den untersuchten Kenngrößen kommt. </w:t>
      </w:r>
    </w:p>
    <w:p w:rsidR="00AB092F" w:rsidRPr="00AF0DFC" w:rsidRDefault="00357A5B" w:rsidP="00C0456A">
      <w:pPr>
        <w:pStyle w:val="berschrift5"/>
        <w:rPr>
          <w:highlight w:val="yellow"/>
        </w:rPr>
      </w:pPr>
      <w:r w:rsidRPr="00B74563">
        <w:t>Thermischer Komfort</w:t>
      </w:r>
      <w:r w:rsidR="00B74563">
        <w:t xml:space="preserve"> (</w:t>
      </w:r>
      <w:r w:rsidR="00AB092F" w:rsidRPr="00B74563">
        <w:t>TRNSYS</w:t>
      </w:r>
      <w:r w:rsidR="00C0456A" w:rsidRPr="00B74563">
        <w:t>)</w:t>
      </w:r>
    </w:p>
    <w:p w:rsidR="00B74563" w:rsidRPr="007B31C1" w:rsidRDefault="00B74563" w:rsidP="00B74563">
      <w:pPr>
        <w:jc w:val="both"/>
      </w:pPr>
      <w:r>
        <w:t>Für die Beurteilung des</w:t>
      </w:r>
      <w:r w:rsidRPr="007B31C1">
        <w:t xml:space="preserve"> thermischen Komf</w:t>
      </w:r>
      <w:r>
        <w:t>orts (</w:t>
      </w:r>
      <w:proofErr w:type="spellStart"/>
      <w:r>
        <w:t>max</w:t>
      </w:r>
      <w:proofErr w:type="spellEnd"/>
      <w:r>
        <w:t>/min Temperaturen, PMV und</w:t>
      </w:r>
      <w:r w:rsidRPr="007B31C1">
        <w:t xml:space="preserve"> PPD)</w:t>
      </w:r>
      <w:r>
        <w:t xml:space="preserve"> wurden für repräsentative Modellräume dynamische Berechnungen im Jahresverlauf unter Zuhilfenahme des Softwarepakets TRNSYS</w:t>
      </w:r>
      <w:r w:rsidRPr="007B31C1">
        <w:t xml:space="preserve"> </w:t>
      </w:r>
      <w:r>
        <w:t xml:space="preserve">durchgeführt. Die </w:t>
      </w:r>
      <w:r w:rsidRPr="007B31C1">
        <w:t xml:space="preserve">Simulation des thermischen Verhaltens </w:t>
      </w:r>
      <w:r>
        <w:t xml:space="preserve">erfolgte für einzelne Zimmer bzw. Räume und die </w:t>
      </w:r>
      <w:r w:rsidRPr="007B31C1">
        <w:t>gesamte Wohnung</w:t>
      </w:r>
      <w:r>
        <w:t xml:space="preserve"> bzw. Nutzungseinheit. </w:t>
      </w:r>
    </w:p>
    <w:p w:rsidR="00C0456A" w:rsidRPr="00C558DD" w:rsidRDefault="00B74563" w:rsidP="00C0456A">
      <w:pPr>
        <w:pStyle w:val="berschrift5"/>
      </w:pPr>
      <w:r>
        <w:t>Aufheiz- und Abkühlverhalten (</w:t>
      </w:r>
      <w:r w:rsidR="00C0456A" w:rsidRPr="00C558DD">
        <w:t>TRNSYS)</w:t>
      </w:r>
    </w:p>
    <w:p w:rsidR="00CF5A21" w:rsidRDefault="00CF5A21" w:rsidP="00CF5A21">
      <w:pPr>
        <w:jc w:val="both"/>
      </w:pPr>
      <w:r w:rsidRPr="00CF5A21">
        <w:t xml:space="preserve">Die Beurteilung des Aufheiz- und Abkühlverhaltens erfolgt durch Untersuchung repräsentativer Testräume unter Zuhilfenahme des Softwarepakets TRNSYS. Hierbei wird die </w:t>
      </w:r>
      <w:r w:rsidR="00131C49" w:rsidRPr="00131C49">
        <w:t xml:space="preserve">Raumlufttemperatur auf 15 °C gehalten und dann sprunghaft auf 20 °C erhöht mit dem Argument, dass sich die Raumlufttemperatur (ein konvektives Heizsystem unterstellt) sehr schnell anpasst (was im ‚idealen‘ System, wie es </w:t>
      </w:r>
      <w:r>
        <w:t xml:space="preserve">auch </w:t>
      </w:r>
      <w:r w:rsidR="00131C49" w:rsidRPr="00131C49">
        <w:t>für die Untersuchungen in TRNSYS modelliert wurde unterstellt</w:t>
      </w:r>
      <w:r>
        <w:t xml:space="preserve"> ist</w:t>
      </w:r>
      <w:r w:rsidR="00131C49" w:rsidRPr="00131C49">
        <w:t>)</w:t>
      </w:r>
      <w:r>
        <w:t>. Die empfundene Temperatur stellt</w:t>
      </w:r>
      <w:r w:rsidR="00131C49" w:rsidRPr="00131C49">
        <w:t xml:space="preserve"> sich – in Abhängigkeit des thermischen Bauteilverhaltens – nach einer gewissen Zeit ein. Unterschiedliche applizierte Innendämmsysteme und deren Einfluss auf das Aufheizverhalten können so untereinander </w:t>
      </w:r>
      <w:r>
        <w:t xml:space="preserve">gegenübergestellt </w:t>
      </w:r>
      <w:r w:rsidR="00131C49" w:rsidRPr="00131C49">
        <w:t xml:space="preserve">und </w:t>
      </w:r>
      <w:r>
        <w:t xml:space="preserve">mit </w:t>
      </w:r>
      <w:r w:rsidR="00131C49" w:rsidRPr="00131C49">
        <w:t xml:space="preserve">dem unsanierten Zustand </w:t>
      </w:r>
      <w:r>
        <w:t xml:space="preserve">verglichen </w:t>
      </w:r>
      <w:r w:rsidR="00131C49" w:rsidRPr="00131C49">
        <w:t>werden</w:t>
      </w:r>
      <w:r>
        <w:t xml:space="preserve">. </w:t>
      </w:r>
    </w:p>
    <w:p w:rsidR="00131C49" w:rsidRPr="00131C49" w:rsidRDefault="00CF5A21" w:rsidP="00CF5A21">
      <w:pPr>
        <w:jc w:val="both"/>
      </w:pPr>
      <w:r>
        <w:t>Es ist zu erwarten</w:t>
      </w:r>
      <w:r w:rsidR="00131C49" w:rsidRPr="00131C49">
        <w:t>,</w:t>
      </w:r>
      <w:r>
        <w:t xml:space="preserve"> </w:t>
      </w:r>
      <w:r w:rsidR="00131C49" w:rsidRPr="00131C49">
        <w:t xml:space="preserve">dass der Einfluss </w:t>
      </w:r>
      <w:r>
        <w:t xml:space="preserve">zum einen </w:t>
      </w:r>
      <w:r w:rsidR="00131C49" w:rsidRPr="00131C49">
        <w:t>durch den vorgegebenen Anteil – in A</w:t>
      </w:r>
      <w:r>
        <w:t>bhängigkeit der Raumgeometrie –, zum anderen durch die unterschiedlichen Innendämm-Systeme, deren Schichtaufbau und deren Materialeigenschaften bestimmt wird.</w:t>
      </w:r>
      <w:r w:rsidR="00131C49" w:rsidRPr="00131C49">
        <w:t xml:space="preserve"> </w:t>
      </w:r>
    </w:p>
    <w:p w:rsidR="00131C49" w:rsidRPr="00131C49" w:rsidRDefault="00131C49" w:rsidP="00CF5A21">
      <w:pPr>
        <w:jc w:val="both"/>
      </w:pPr>
      <w:r w:rsidRPr="00131C49">
        <w:t>Grundsätzlich ist davon auszugehen, dass sich bei den untersuchten applizierten Innendämmsystemen die empfundene Raumlufttemperatur gegenüber dem unsanierten Bestand – sowohl im Sommer, wie auch im Winter – rascher einstellt.</w:t>
      </w:r>
    </w:p>
    <w:p w:rsidR="00464422" w:rsidRPr="00C0456A" w:rsidRDefault="00464422" w:rsidP="00C0456A"/>
    <w:p w:rsidR="00AB092F" w:rsidRDefault="00AB092F" w:rsidP="00A75F55">
      <w:pPr>
        <w:pStyle w:val="berschrift4"/>
      </w:pPr>
      <w:r>
        <w:t xml:space="preserve">Dauerhaftigkeit </w:t>
      </w:r>
    </w:p>
    <w:p w:rsidR="00A75F55" w:rsidRPr="007C7F9E" w:rsidRDefault="00A75F55" w:rsidP="00AB092F">
      <w:pPr>
        <w:pStyle w:val="berschrift5"/>
      </w:pPr>
      <w:r>
        <w:t>Hygrothermische Si</w:t>
      </w:r>
      <w:r w:rsidRPr="007C7F9E">
        <w:t>mulationen</w:t>
      </w:r>
    </w:p>
    <w:p w:rsidR="00352BC5" w:rsidRDefault="00081689" w:rsidP="00352BC5">
      <w:pPr>
        <w:jc w:val="both"/>
      </w:pPr>
      <w:r w:rsidRPr="00667646">
        <w:t>Ziel der hygrothermischen Simulationen ausgewählter Konstruktionen und Details ist die Beurteilung des langfristigen Verhaltens der Temperatur- und Feuchtezustände im und am Bauteil</w:t>
      </w:r>
      <w:r w:rsidR="00120500" w:rsidRPr="00667646">
        <w:t xml:space="preserve">. Kritische und mit hoher Wahrscheinlichkeit zu Schäden führende Konstruktionen und Rahmendbedingungen sollen identifiziert werden. Für aktive bzw. beeinflussbare Variablen sollen Grenzwerte </w:t>
      </w:r>
      <w:r w:rsidR="001C20D8" w:rsidRPr="00667646">
        <w:t xml:space="preserve">definiert bis zu denen Bauschäden ausgeschlossen werden können. Beispielsweise </w:t>
      </w:r>
      <w:r w:rsidR="00352BC5" w:rsidRPr="00667646">
        <w:t xml:space="preserve">soll der Frage nachgegangen werden </w:t>
      </w:r>
      <w:r w:rsidR="001C20D8" w:rsidRPr="00667646">
        <w:t xml:space="preserve">bis zu welcher Dämmstärke die untersuchten Innendämm-Systeme ohne Bedenken </w:t>
      </w:r>
      <w:r w:rsidR="00352BC5" w:rsidRPr="00667646">
        <w:t>eingesetzt werden können bzw. ab wann eine detaillierte Betrachtung jedenfalls erforderlich ist. Weiter soll die Frage beantwortet werden bei welchen Raumluftkonditionen bzw. inneren Lasten Schäden an und in der Konstruktion ausgeschlossen werden können.</w:t>
      </w:r>
    </w:p>
    <w:p w:rsidR="00196685" w:rsidRDefault="00A75F55" w:rsidP="00A75F55">
      <w:pPr>
        <w:jc w:val="both"/>
      </w:pPr>
      <w:r w:rsidRPr="007C7F9E">
        <w:t xml:space="preserve">Basis für die Berechnungen bilden typische Fragestellungen aus der Praxis wie </w:t>
      </w:r>
      <w:r w:rsidR="00C0456A">
        <w:t>sie im Rahmen dieser Arbeit in v</w:t>
      </w:r>
      <w:r w:rsidRPr="007C7F9E">
        <w:t>ielfältiger Weise bearbeitet wurden. Je nach Objekt variierten die Fragestellungen und die Rah</w:t>
      </w:r>
      <w:r w:rsidR="00C0456A">
        <w:t>menbedingungen. Aufgrund der d</w:t>
      </w:r>
      <w:r w:rsidRPr="007C7F9E">
        <w:t xml:space="preserve">urchgeführten Berechnungen lassen sich jedoch allgemeine Planungsempfehlungen hinsichtlich der Anwendungssicherheit von Innendämmsystemen definieren. </w:t>
      </w:r>
    </w:p>
    <w:p w:rsidR="00236AED" w:rsidRDefault="00A75F55" w:rsidP="00A75F55">
      <w:pPr>
        <w:jc w:val="both"/>
      </w:pPr>
      <w:r w:rsidRPr="007C7F9E">
        <w:t>Basis für die Beurteilung der Dauerhaftigkeit der Innendämm</w:t>
      </w:r>
      <w:r w:rsidR="00C0456A">
        <w:t>-S</w:t>
      </w:r>
      <w:r w:rsidRPr="007C7F9E">
        <w:t>ysteme</w:t>
      </w:r>
      <w:r w:rsidR="00C0456A">
        <w:t xml:space="preserve">n </w:t>
      </w:r>
      <w:r w:rsidRPr="007C7F9E">
        <w:t xml:space="preserve">bildet das </w:t>
      </w:r>
      <w:r w:rsidR="00667646">
        <w:t xml:space="preserve">WTA </w:t>
      </w:r>
      <w:r w:rsidRPr="007C7F9E">
        <w:t>Merkblatt</w:t>
      </w:r>
      <w:r w:rsidR="00667646">
        <w:t xml:space="preserve"> </w:t>
      </w:r>
      <w:r w:rsidR="00196685">
        <w:fldChar w:fldCharType="begin"/>
      </w:r>
      <w:r w:rsidR="00196685">
        <w:instrText xml:space="preserve"> ADDIN EN.CITE &lt;EndNote&gt;&lt;Cite&gt;&lt;Author&gt;-WTA&lt;/Author&gt;&lt;Year&gt;2009&lt;/Year&gt;&lt;RecNum&gt;88&lt;/RecNum&gt;&lt;DisplayText&gt;(-WTA, 2009)&lt;/DisplayText&gt;&lt;record&gt;&lt;rec-number&gt;88&lt;/rec-number&gt;&lt;foreign-keys&gt;&lt;key app="EN" db-id="zxrx2rspbdeppzeza5fv0e03vdwxr5svazdr" timestamp="1331398814"&gt;88&lt;/key&gt;&lt;/foreign-keys&gt;&lt;ref-type name="Standard"&gt;58&lt;/ref-type&gt;&lt;contributors&gt;&lt;authors&gt;&lt;author&gt;Wissenschaftlich-Technische Arbeitsgemeinschaft für Bauwerkserhaltung und Denkmalpflege e.V. -WTA&lt;/author&gt;&lt;/authors&gt;&lt;/contributors&gt;&lt;titles&gt;&lt;title&gt;WTA Merkblatt 6-4 Innendämmung nach WTA I - Planungsleitfaden&lt;/title&gt;&lt;/titles&gt;&lt;dates&gt;&lt;year&gt;2009&lt;/year&gt;&lt;/dates&gt;&lt;urls&gt;&lt;/urls&gt;&lt;/record&gt;&lt;/Cite&gt;&lt;/EndNote&gt;</w:instrText>
      </w:r>
      <w:r w:rsidR="00196685">
        <w:fldChar w:fldCharType="separate"/>
      </w:r>
      <w:r w:rsidR="00196685">
        <w:rPr>
          <w:noProof/>
        </w:rPr>
        <w:t>(</w:t>
      </w:r>
      <w:hyperlink w:anchor="_ENREF_1" w:tooltip="-WTA, 2009 #88" w:history="1">
        <w:r w:rsidR="004E6FDD">
          <w:rPr>
            <w:noProof/>
          </w:rPr>
          <w:t>-WTA, 2009</w:t>
        </w:r>
      </w:hyperlink>
      <w:r w:rsidR="00196685">
        <w:rPr>
          <w:noProof/>
        </w:rPr>
        <w:t>)</w:t>
      </w:r>
      <w:r w:rsidR="00196685">
        <w:fldChar w:fldCharType="end"/>
      </w:r>
      <w:r w:rsidRPr="007C7F9E">
        <w:t xml:space="preserve">, </w:t>
      </w:r>
      <w:r w:rsidR="00FA12C9">
        <w:t xml:space="preserve">und das </w:t>
      </w:r>
      <w:r w:rsidR="00196685">
        <w:fldChar w:fldCharType="begin"/>
      </w:r>
      <w:r w:rsidR="00196685">
        <w:instrText xml:space="preserve"> ADDIN EN.CITE &lt;EndNote&gt;&lt;Cite&gt;&lt;Author&gt;-WTA&lt;/Author&gt;&lt;Year&gt;2013&lt;/Year&gt;&lt;RecNum&gt;4661&lt;/RecNum&gt;&lt;DisplayText&gt;(-WTA, 2013)&lt;/DisplayText&gt;&lt;record&gt;&lt;rec-number&gt;4661&lt;/rec-number&gt;&lt;foreign-keys&gt;&lt;key app="EN" db-id="zxrx2rspbdeppzeza5fv0e03vdwxr5svazdr" timestamp="1357296656"&gt;4661&lt;/key&gt;&lt;/foreign-keys&gt;&lt;ref-type name="Standard"&gt;58&lt;/ref-type&gt;&lt;contributors&gt;&lt;authors&gt;&lt;author&gt;Wissenschaftlich-Technische Arbeitsgemeinschaft für Bauwerkserhaltung und Denkmalpflege e.V. -WTA&lt;/author&gt;&lt;/authors&gt;&lt;/contributors&gt;&lt;titles&gt;&lt;title&gt;WTA Merkblatt 6-5 Innendämmung nach WTA II Nachweis von Innendämmsystemen mittels numerischer Berechnungsverfahren&lt;/title&gt;&lt;secondary-title&gt;Wissenschaftlich-Technische Arbeitsgemeinschaft für Bauwerkserhaltung und Denkmalpflege e.V. -WTA (Hrsg.)&lt;/secondary-title&gt;&lt;/titles&gt;&lt;periodical&gt;&lt;full-title&gt;Wissenschaftlich-Technische Arbeitsgemeinschaft für Bauwerkserhaltung und Denkmalpflege e.V. -WTA (Hrsg.)&lt;/full-title&gt;&lt;/periodical&gt;&lt;dates&gt;&lt;year&gt;2013&lt;/year&gt;&lt;/dates&gt;&lt;urls&gt;&lt;/urls&gt;&lt;/record&gt;&lt;/Cite&gt;&lt;/EndNote&gt;</w:instrText>
      </w:r>
      <w:r w:rsidR="00196685">
        <w:fldChar w:fldCharType="separate"/>
      </w:r>
      <w:r w:rsidR="00196685">
        <w:rPr>
          <w:noProof/>
        </w:rPr>
        <w:t>(</w:t>
      </w:r>
      <w:hyperlink w:anchor="_ENREF_3" w:tooltip="-WTA, 2013 #4661" w:history="1">
        <w:r w:rsidR="004E6FDD">
          <w:rPr>
            <w:noProof/>
          </w:rPr>
          <w:t>-WTA, 2013</w:t>
        </w:r>
      </w:hyperlink>
      <w:r w:rsidR="00196685">
        <w:rPr>
          <w:noProof/>
        </w:rPr>
        <w:t>)</w:t>
      </w:r>
      <w:r w:rsidR="00196685">
        <w:fldChar w:fldCharType="end"/>
      </w:r>
      <w:r w:rsidR="00FA12C9">
        <w:t xml:space="preserve"> </w:t>
      </w:r>
      <w:r w:rsidRPr="007C7F9E">
        <w:t>sowie das in Entwicklung befindliche Merkblatt zur Zertifizierung der Anwendungssicherheit von Innendämmsystemen</w:t>
      </w:r>
      <w:r w:rsidR="00FA12C9">
        <w:t xml:space="preserve"> </w:t>
      </w:r>
      <w:r w:rsidR="00196685">
        <w:fldChar w:fldCharType="begin"/>
      </w:r>
      <w:r w:rsidR="00196685">
        <w:instrText xml:space="preserve"> ADDIN EN.CITE &lt;EndNote&gt;&lt;Cite&gt;&lt;Author&gt;-WTA&lt;/Author&gt;&lt;Year&gt;2011&lt;/Year&gt;&lt;RecNum&gt;71&lt;/RecNum&gt;&lt;DisplayText&gt;(-WTA, 2011)&lt;/DisplayText&gt;&lt;record&gt;&lt;rec-number&gt;71&lt;/rec-number&gt;&lt;foreign-keys&gt;&lt;key app="EN" db-id="zxrx2rspbdeppzeza5fv0e03vdwxr5svazdr" timestamp="1331398777"&gt;71&lt;/key&gt;&lt;/foreign-keys&gt;&lt;ref-type name="Standard"&gt;58&lt;/ref-type&gt;&lt;contributors&gt;&lt;authors&gt;&lt;author&gt;Wissenschaftlich-Technische Arbeitsgemeinschaft für Bauwerkserhaltung und Denkmalpflege e.V. -WTA&lt;/author&gt;&lt;/authors&gt;&lt;/contributors&gt;&lt;titles&gt;&lt;title&gt;WTA Merkblatt 6-7 Innendämmung nach WTA IV - Zertifizierung der Anwendungssicherheit von Innendämmsystemen - Entwurf&lt;/title&gt;&lt;/titles&gt;&lt;dates&gt;&lt;year&gt;2011&lt;/year&gt;&lt;/dates&gt;&lt;urls&gt;&lt;/urls&gt;&lt;/record&gt;&lt;/Cite&gt;&lt;/EndNote&gt;</w:instrText>
      </w:r>
      <w:r w:rsidR="00196685">
        <w:fldChar w:fldCharType="separate"/>
      </w:r>
      <w:r w:rsidR="00196685">
        <w:rPr>
          <w:noProof/>
        </w:rPr>
        <w:t>(</w:t>
      </w:r>
      <w:hyperlink w:anchor="_ENREF_2" w:tooltip="-WTA, 2011 #71" w:history="1">
        <w:r w:rsidR="004E6FDD">
          <w:rPr>
            <w:noProof/>
          </w:rPr>
          <w:t>-WTA, 2011</w:t>
        </w:r>
      </w:hyperlink>
      <w:r w:rsidR="00196685">
        <w:rPr>
          <w:noProof/>
        </w:rPr>
        <w:t>)</w:t>
      </w:r>
      <w:r w:rsidR="00196685">
        <w:fldChar w:fldCharType="end"/>
      </w:r>
      <w:r w:rsidR="00236AED">
        <w:t>.</w:t>
      </w:r>
    </w:p>
    <w:p w:rsidR="00A75F55" w:rsidRPr="007C7F9E" w:rsidRDefault="00236AED" w:rsidP="00A75F55">
      <w:pPr>
        <w:jc w:val="both"/>
      </w:pPr>
      <w:r>
        <w:t>I</w:t>
      </w:r>
      <w:r w:rsidR="00A75F55" w:rsidRPr="007C7F9E">
        <w:t xml:space="preserve">m Rahmen der Arbeit </w:t>
      </w:r>
      <w:r>
        <w:t xml:space="preserve">werden </w:t>
      </w:r>
      <w:r w:rsidR="00A75F55" w:rsidRPr="007C7F9E">
        <w:t xml:space="preserve">Bestandskonstruktionen </w:t>
      </w:r>
      <w:r>
        <w:t xml:space="preserve">aus </w:t>
      </w:r>
      <w:r w:rsidR="00A75F55" w:rsidRPr="007C7F9E">
        <w:t xml:space="preserve">Ziegelmauerwerk und </w:t>
      </w:r>
      <w:r>
        <w:t>Stahlbeton untersucht. Weiter werden Neubaukonstruktionen aus Stahlbeton mit außenseitiger Sichtbetonqualität und Bauteilaktivierung im Deckenbereich untersucht.</w:t>
      </w:r>
    </w:p>
    <w:p w:rsidR="00EA6D1C" w:rsidRPr="007F22C5" w:rsidRDefault="00EA6D1C" w:rsidP="00EA6D1C">
      <w:pPr>
        <w:pStyle w:val="berschrift5"/>
      </w:pPr>
      <w:r w:rsidRPr="007F22C5">
        <w:t>Messungen am Prüfstand</w:t>
      </w:r>
    </w:p>
    <w:p w:rsidR="007F22C5" w:rsidRDefault="00633E9C" w:rsidP="007F22C5">
      <w:pPr>
        <w:jc w:val="both"/>
        <w:rPr>
          <w:b/>
        </w:rPr>
      </w:pPr>
      <w:r w:rsidRPr="007F22C5">
        <w:t xml:space="preserve">Der Nachweis </w:t>
      </w:r>
      <w:r w:rsidR="007F22C5" w:rsidRPr="007F22C5">
        <w:t>vermeintlich geeigneter</w:t>
      </w:r>
      <w:r w:rsidRPr="007F22C5">
        <w:t xml:space="preserve"> Dämm</w:t>
      </w:r>
      <w:r w:rsidR="007F22C5" w:rsidRPr="007F22C5">
        <w:t>-Systeme</w:t>
      </w:r>
      <w:r w:rsidRPr="007F22C5">
        <w:t xml:space="preserve"> erfolgt</w:t>
      </w:r>
      <w:r w:rsidR="007F22C5" w:rsidRPr="007F22C5">
        <w:t xml:space="preserve"> anhand experimenteller Untersuchungen von Wandaufbauten in einem Prüfstand.</w:t>
      </w:r>
      <w:r w:rsidRPr="007F22C5">
        <w:t xml:space="preserve"> Durch diese Messungen im Labor werden </w:t>
      </w:r>
      <w:r w:rsidR="007F22C5" w:rsidRPr="007F22C5">
        <w:t xml:space="preserve">die Ergebnisse der Simulationsrechnungen, die </w:t>
      </w:r>
      <w:r w:rsidRPr="007F22C5">
        <w:t>Bewertungskriterien</w:t>
      </w:r>
      <w:r w:rsidR="007F22C5" w:rsidRPr="007F22C5">
        <w:t xml:space="preserve"> und deren definierten Grenzgrößen validiert. Die dauerhafte und schadfreie Funktionstüchtigkeit von Innendämm-Systemen kann </w:t>
      </w:r>
      <w:r w:rsidR="00FA3A38">
        <w:t xml:space="preserve">so </w:t>
      </w:r>
      <w:r w:rsidR="007F22C5" w:rsidRPr="007F22C5">
        <w:t xml:space="preserve">anhand definierter Messprogramme und Versuchsreihen im Prüfstand </w:t>
      </w:r>
      <w:r w:rsidR="00FA3A38">
        <w:t>untersucht werden</w:t>
      </w:r>
      <w:r w:rsidR="007F22C5" w:rsidRPr="007F22C5">
        <w:t>.</w:t>
      </w:r>
      <w:r w:rsidR="007F22C5">
        <w:t xml:space="preserve"> </w:t>
      </w:r>
    </w:p>
    <w:p w:rsidR="00A75F55" w:rsidRDefault="00A75F55" w:rsidP="00A75F55">
      <w:pPr>
        <w:pStyle w:val="berschrift3"/>
      </w:pPr>
      <w:bookmarkStart w:id="20" w:name="_Ref440718607"/>
      <w:bookmarkStart w:id="21" w:name="_Toc441230536"/>
      <w:r>
        <w:t>Gestaltungsdesign</w:t>
      </w:r>
      <w:bookmarkEnd w:id="20"/>
      <w:bookmarkEnd w:id="21"/>
    </w:p>
    <w:p w:rsidR="007C339A" w:rsidRPr="00A76A52" w:rsidRDefault="007C339A" w:rsidP="002E0DB6">
      <w:pPr>
        <w:jc w:val="both"/>
      </w:pPr>
      <w:r>
        <w:t xml:space="preserve">Im Rahmen von Handlungsempfehlungen </w:t>
      </w:r>
      <w:r w:rsidR="00464422">
        <w:t>werden</w:t>
      </w:r>
      <w:r w:rsidR="006734AB">
        <w:t xml:space="preserve"> problematische</w:t>
      </w:r>
      <w:r>
        <w:t xml:space="preserve"> Konstruktionen bzw. Konstellationen bezüglich </w:t>
      </w:r>
      <w:r w:rsidR="002E0DB6">
        <w:t xml:space="preserve">des Raumklimas – </w:t>
      </w:r>
      <w:r w:rsidR="006734AB">
        <w:t>insbesonde</w:t>
      </w:r>
      <w:r w:rsidR="002E0DB6">
        <w:t>re der sommerlichen Überwärmung –</w:t>
      </w:r>
      <w:r w:rsidR="006734AB">
        <w:t xml:space="preserve"> </w:t>
      </w:r>
      <w:r w:rsidR="00464422">
        <w:t>aufgezeigt</w:t>
      </w:r>
      <w:r w:rsidR="006734AB">
        <w:t xml:space="preserve">. Weiter </w:t>
      </w:r>
      <w:r w:rsidR="00464422">
        <w:t>wird</w:t>
      </w:r>
      <w:r w:rsidR="006734AB">
        <w:t xml:space="preserve"> das </w:t>
      </w:r>
      <w:r>
        <w:t>Aufheiz- und Abkühlverhalten</w:t>
      </w:r>
      <w:r w:rsidR="006734AB">
        <w:t xml:space="preserve"> von Räumen mit Innendämmung </w:t>
      </w:r>
      <w:r w:rsidR="006734AB">
        <w:lastRenderedPageBreak/>
        <w:t xml:space="preserve">beschrieben und in Planungsempfehlungen übergeführt </w:t>
      </w:r>
      <w:r w:rsidR="00561F26">
        <w:t>(</w:t>
      </w:r>
      <w:r w:rsidR="00561F26">
        <w:fldChar w:fldCharType="begin"/>
      </w:r>
      <w:r w:rsidR="00561F26">
        <w:instrText xml:space="preserve"> REF _Ref440814273 \h </w:instrText>
      </w:r>
      <w:r w:rsidR="00561F26">
        <w:fldChar w:fldCharType="separate"/>
      </w:r>
      <w:r w:rsidR="00610241">
        <w:t xml:space="preserve">Abbildung </w:t>
      </w:r>
      <w:r w:rsidR="00610241">
        <w:rPr>
          <w:noProof/>
        </w:rPr>
        <w:t>11</w:t>
      </w:r>
      <w:r w:rsidR="00561F26">
        <w:fldChar w:fldCharType="end"/>
      </w:r>
      <w:r w:rsidR="00561F26">
        <w:t>)</w:t>
      </w:r>
      <w:r w:rsidR="006734AB">
        <w:t>. Da</w:t>
      </w:r>
      <w:r w:rsidR="00464422">
        <w:t>s erworbene geprüfte Wissen wird</w:t>
      </w:r>
      <w:r w:rsidR="006734AB">
        <w:t xml:space="preserve"> so </w:t>
      </w:r>
      <w:r w:rsidR="002E0DB6">
        <w:t xml:space="preserve">in der Praxis </w:t>
      </w:r>
      <w:r w:rsidR="00464422">
        <w:t>umgesetzt</w:t>
      </w:r>
      <w:r w:rsidR="006734AB">
        <w:t xml:space="preserve">. </w:t>
      </w:r>
    </w:p>
    <w:p w:rsidR="00BB2676" w:rsidRDefault="002272B8" w:rsidP="00BB2676">
      <w:pPr>
        <w:keepNext/>
      </w:pPr>
      <w:r>
        <w:object w:dxaOrig="7591" w:dyaOrig="4590">
          <v:shape id="_x0000_i1035" type="#_x0000_t75" style="width:379.5pt;height:229.5pt" o:ole="">
            <v:imagedata r:id="rId29" o:title=""/>
          </v:shape>
          <o:OLEObject Type="Embed" ProgID="Visio.Drawing.15" ShapeID="_x0000_i1035" DrawAspect="Content" ObjectID="_1520075961" r:id="rId30"/>
        </w:object>
      </w:r>
    </w:p>
    <w:p w:rsidR="002272B8" w:rsidRDefault="00BB2676" w:rsidP="00BB2676">
      <w:pPr>
        <w:pStyle w:val="Beschriftung"/>
      </w:pPr>
      <w:bookmarkStart w:id="22" w:name="_Ref440814273"/>
      <w:r>
        <w:t xml:space="preserve">Abbildung </w:t>
      </w:r>
      <w:fldSimple w:instr=" SEQ Abbildung \* ARABIC ">
        <w:r w:rsidR="00610241">
          <w:rPr>
            <w:noProof/>
          </w:rPr>
          <w:t>11</w:t>
        </w:r>
      </w:fldSimple>
      <w:bookmarkEnd w:id="22"/>
      <w:r>
        <w:t>: Gestaltungs</w:t>
      </w:r>
      <w:r w:rsidRPr="009F0C31">
        <w:t>-Design zur Frage des Einflusses von Innendämmung auf das Raumklima (Quelle: 20160104_Dissertation.vsd/</w:t>
      </w:r>
      <w:proofErr w:type="spellStart"/>
      <w:r w:rsidRPr="009F0C31">
        <w:t>Design_Raumklima</w:t>
      </w:r>
      <w:proofErr w:type="spellEnd"/>
      <w:r w:rsidRPr="009F0C31">
        <w:t>)</w:t>
      </w:r>
    </w:p>
    <w:p w:rsidR="00D16860" w:rsidRPr="00667646" w:rsidRDefault="002E0DB6" w:rsidP="002E0DB6">
      <w:pPr>
        <w:jc w:val="both"/>
      </w:pPr>
      <w:r w:rsidRPr="00667646">
        <w:t>Die im Zuge der Untersuchungen identifizierten kritischen und mit hoher Wahrscheinlichkeit zu Schäden führende</w:t>
      </w:r>
      <w:r w:rsidR="00D16860" w:rsidRPr="00667646">
        <w:t>n</w:t>
      </w:r>
      <w:r w:rsidRPr="00667646">
        <w:t xml:space="preserve"> Konstruktionen und Rahmendbedingungen – werden in Handlungs</w:t>
      </w:r>
      <w:r w:rsidR="00D16860" w:rsidRPr="00667646">
        <w:t>-</w:t>
      </w:r>
      <w:r w:rsidRPr="00667646">
        <w:t xml:space="preserve"> und Planungsempfehlungen übergeführt</w:t>
      </w:r>
      <w:r w:rsidR="00561F26" w:rsidRPr="00667646">
        <w:t xml:space="preserve"> (</w:t>
      </w:r>
      <w:r w:rsidR="00561F26" w:rsidRPr="00667646">
        <w:fldChar w:fldCharType="begin"/>
      </w:r>
      <w:r w:rsidR="00561F26" w:rsidRPr="00667646">
        <w:instrText xml:space="preserve"> REF _Ref440814302 \h </w:instrText>
      </w:r>
      <w:r w:rsidR="00667646" w:rsidRPr="00667646">
        <w:instrText xml:space="preserve"> \* MERGEFORMAT </w:instrText>
      </w:r>
      <w:r w:rsidR="00561F26" w:rsidRPr="00667646">
        <w:fldChar w:fldCharType="separate"/>
      </w:r>
      <w:r w:rsidR="00610241">
        <w:t xml:space="preserve">Abbildung </w:t>
      </w:r>
      <w:r w:rsidR="00610241">
        <w:rPr>
          <w:noProof/>
        </w:rPr>
        <w:t>12</w:t>
      </w:r>
      <w:r w:rsidR="00561F26" w:rsidRPr="00667646">
        <w:fldChar w:fldCharType="end"/>
      </w:r>
      <w:r w:rsidR="00561F26" w:rsidRPr="00667646">
        <w:t>)</w:t>
      </w:r>
      <w:r w:rsidRPr="00667646">
        <w:t>. Konstruktionen</w:t>
      </w:r>
      <w:r w:rsidR="00561F26" w:rsidRPr="00667646">
        <w:t xml:space="preserve"> und </w:t>
      </w:r>
      <w:r w:rsidRPr="00667646">
        <w:t xml:space="preserve">Rahmenbedingungen bei denen eine dauerhaft funktionstüchtige Innendämmung </w:t>
      </w:r>
      <w:r w:rsidR="00D16860" w:rsidRPr="00667646">
        <w:t>sichergestellt ist werden beschrieben</w:t>
      </w:r>
      <w:r w:rsidRPr="00667646">
        <w:t xml:space="preserve">. </w:t>
      </w:r>
      <w:r w:rsidR="00D16860" w:rsidRPr="00667646">
        <w:t>Durch d</w:t>
      </w:r>
      <w:r w:rsidRPr="00667646">
        <w:t xml:space="preserve">ie für aktive bzw. beeinflussbare Variablen definierten Grenzwerte </w:t>
      </w:r>
      <w:r w:rsidR="00D16860" w:rsidRPr="00667646">
        <w:t>soll</w:t>
      </w:r>
      <w:r w:rsidRPr="00667646">
        <w:t xml:space="preserve"> die Planungssicherheit erhöh</w:t>
      </w:r>
      <w:r w:rsidR="00D16860" w:rsidRPr="00667646">
        <w:t>t und Bauschäden verm</w:t>
      </w:r>
      <w:r w:rsidRPr="00667646">
        <w:t>i</w:t>
      </w:r>
      <w:r w:rsidR="00D16860" w:rsidRPr="00667646">
        <w:t>e</w:t>
      </w:r>
      <w:r w:rsidRPr="00667646">
        <w:t xml:space="preserve">den </w:t>
      </w:r>
      <w:r w:rsidR="00D16860" w:rsidRPr="00667646">
        <w:t>werden. Dadurch kann</w:t>
      </w:r>
      <w:r w:rsidRPr="00667646">
        <w:t xml:space="preserve"> die Ak</w:t>
      </w:r>
      <w:r w:rsidR="00D16860" w:rsidRPr="00667646">
        <w:t>zeptanz für Innendämmung erhöht und letztendlich die Sanierungsrate gesteigert werden</w:t>
      </w:r>
      <w:r w:rsidRPr="00667646">
        <w:t xml:space="preserve">. </w:t>
      </w:r>
    </w:p>
    <w:p w:rsidR="002E0DB6" w:rsidRPr="002E0DB6" w:rsidRDefault="002E0DB6" w:rsidP="002E0DB6"/>
    <w:p w:rsidR="00BB2676" w:rsidRDefault="002272B8" w:rsidP="00BB2676">
      <w:pPr>
        <w:keepNext/>
      </w:pPr>
      <w:r>
        <w:object w:dxaOrig="7695" w:dyaOrig="4590">
          <v:shape id="_x0000_i1036" type="#_x0000_t75" style="width:385.5pt;height:229.5pt" o:ole="">
            <v:imagedata r:id="rId31" o:title=""/>
          </v:shape>
          <o:OLEObject Type="Embed" ProgID="Visio.Drawing.15" ShapeID="_x0000_i1036" DrawAspect="Content" ObjectID="_1520075962" r:id="rId32"/>
        </w:object>
      </w:r>
    </w:p>
    <w:p w:rsidR="002272B8" w:rsidRDefault="00BB2676" w:rsidP="00BB2676">
      <w:pPr>
        <w:pStyle w:val="Beschriftung"/>
      </w:pPr>
      <w:bookmarkStart w:id="23" w:name="_Ref440814302"/>
      <w:r>
        <w:t xml:space="preserve">Abbildung </w:t>
      </w:r>
      <w:fldSimple w:instr=" SEQ Abbildung \* ARABIC ">
        <w:r w:rsidR="00610241">
          <w:rPr>
            <w:noProof/>
          </w:rPr>
          <w:t>12</w:t>
        </w:r>
      </w:fldSimple>
      <w:bookmarkEnd w:id="23"/>
      <w:r>
        <w:t>: Gestaltungs</w:t>
      </w:r>
      <w:r w:rsidRPr="00C97268">
        <w:t>-Design zur Frage des Einflusses des Raumklimas auf die Dauerhaftigkeit von Innendämmung (Quelle: 20160104_Dissertation.vsd/</w:t>
      </w:r>
      <w:proofErr w:type="spellStart"/>
      <w:r w:rsidRPr="00C97268">
        <w:t>Design_Dauerhaftigkeit</w:t>
      </w:r>
      <w:proofErr w:type="spellEnd"/>
      <w:r w:rsidRPr="00C97268">
        <w:t>)</w:t>
      </w:r>
    </w:p>
    <w:p w:rsidR="00610241" w:rsidRDefault="00610241">
      <w:pPr>
        <w:spacing w:after="0" w:line="240" w:lineRule="auto"/>
        <w:rPr>
          <w:b/>
          <w:bCs/>
          <w:sz w:val="28"/>
          <w:szCs w:val="26"/>
          <w:lang w:val="de-AT"/>
        </w:rPr>
      </w:pPr>
      <w:r>
        <w:rPr>
          <w:lang w:val="de-AT"/>
        </w:rPr>
        <w:br w:type="page"/>
      </w:r>
    </w:p>
    <w:p w:rsidR="00FD61FA" w:rsidRDefault="00FD61FA" w:rsidP="00FD61FA">
      <w:pPr>
        <w:pStyle w:val="berschrift2"/>
        <w:rPr>
          <w:lang w:val="de-AT"/>
        </w:rPr>
      </w:pPr>
      <w:bookmarkStart w:id="24" w:name="_Toc441230537"/>
      <w:r>
        <w:rPr>
          <w:lang w:val="de-AT"/>
        </w:rPr>
        <w:lastRenderedPageBreak/>
        <w:t>Aufbau der Arbeit und Gliederung</w:t>
      </w:r>
      <w:bookmarkEnd w:id="24"/>
    </w:p>
    <w:p w:rsidR="00FD61FA" w:rsidRPr="001F1C0A" w:rsidRDefault="00D75099" w:rsidP="00DA7CF6">
      <w:pPr>
        <w:jc w:val="both"/>
        <w:rPr>
          <w:lang w:val="de-AT"/>
        </w:rPr>
      </w:pPr>
      <w:r>
        <w:rPr>
          <w:lang w:val="de-AT"/>
        </w:rPr>
        <w:t>Der</w:t>
      </w:r>
      <w:r w:rsidR="00FD61FA">
        <w:rPr>
          <w:lang w:val="de-AT"/>
        </w:rPr>
        <w:t xml:space="preserve"> Aufbau der Arbeit </w:t>
      </w:r>
      <w:r>
        <w:rPr>
          <w:lang w:val="de-AT"/>
        </w:rPr>
        <w:t xml:space="preserve">erfolgt </w:t>
      </w:r>
      <w:r w:rsidR="00FD61FA">
        <w:rPr>
          <w:lang w:val="de-AT"/>
        </w:rPr>
        <w:t xml:space="preserve">in Anlehnung an die Ebenen des Erkenntnisprozesses nach </w:t>
      </w:r>
      <w:r>
        <w:rPr>
          <w:lang w:val="de-AT"/>
        </w:rPr>
        <w:fldChar w:fldCharType="begin"/>
      </w:r>
      <w:r>
        <w:rPr>
          <w:lang w:val="de-AT"/>
        </w:rPr>
        <w:instrText xml:space="preserve"> REF _Ref441229850 \h </w:instrText>
      </w:r>
      <w:r>
        <w:rPr>
          <w:lang w:val="de-AT"/>
        </w:rPr>
      </w:r>
      <w:r>
        <w:rPr>
          <w:lang w:val="de-AT"/>
        </w:rPr>
        <w:fldChar w:fldCharType="separate"/>
      </w:r>
      <w:r>
        <w:t xml:space="preserve">Tabelle </w:t>
      </w:r>
      <w:r>
        <w:rPr>
          <w:noProof/>
        </w:rPr>
        <w:t>1</w:t>
      </w:r>
      <w:r>
        <w:rPr>
          <w:lang w:val="de-AT"/>
        </w:rPr>
        <w:fldChar w:fldCharType="end"/>
      </w:r>
      <w:r>
        <w:rPr>
          <w:lang w:val="de-AT"/>
        </w:rPr>
        <w:t xml:space="preserve"> </w:t>
      </w:r>
      <w:r w:rsidR="00FD61FA">
        <w:rPr>
          <w:lang w:val="de-AT"/>
        </w:rPr>
        <w:fldChar w:fldCharType="begin"/>
      </w:r>
      <w:r w:rsidR="00C76CB8">
        <w:rPr>
          <w:lang w:val="de-AT"/>
        </w:rPr>
        <w:instrText xml:space="preserve"> ADDIN EN.CITE &lt;EndNote&gt;&lt;Cite&gt;&lt;Author&gt;Töpfer&lt;/Author&gt;&lt;Year&gt;2009&lt;/Year&gt;&lt;RecNum&gt;112&lt;/RecNum&gt;&lt;DisplayText&gt;(Töpfer, 2009a)&lt;/DisplayText&gt;&lt;record&gt;&lt;rec-number&gt;112&lt;/rec-number&gt;&lt;foreign-keys&gt;&lt;key app="EN" db-id="zxrx2rspbdeppzeza5fv0e03vdwxr5svazdr" timestamp="1331398865"&gt;112&lt;/key&gt;&lt;/foreign-keys&gt;&lt;ref-type name="Book Section"&gt;5&lt;/ref-type&gt;&lt;contributors&gt;&lt;authors&gt;&lt;author&gt;Töpfer, Armin&lt;/author&gt;&lt;/authors&gt;&lt;secondary-authors&gt;&lt;author&gt;Springer Verlag&lt;/author&gt;&lt;/secondary-authors&gt;&lt;/contributors&gt;&lt;titles&gt;&lt;title&gt;Forschungsleitfaden Kapitel B - Wie entwickle ich die Gesamtstruktur für meine wissenschaftliche Arbeit?&lt;/title&gt;&lt;secondary-title&gt;Erfolgreich Forschen &amp;#xD;Ein Leitfaden für Bachelor-, Master-Studierende und Doktoranden&lt;/secondary-title&gt;&lt;/titles&gt;&lt;dates&gt;&lt;year&gt;2009&lt;/year&gt;&lt;/dates&gt;&lt;pub-location&gt;Dresden&lt;/pub-location&gt;&lt;urls&gt;&lt;/urls&gt;&lt;/record&gt;&lt;/Cite&gt;&lt;/EndNote&gt;</w:instrText>
      </w:r>
      <w:r w:rsidR="00FD61FA">
        <w:rPr>
          <w:lang w:val="de-AT"/>
        </w:rPr>
        <w:fldChar w:fldCharType="separate"/>
      </w:r>
      <w:r w:rsidR="00C76CB8">
        <w:rPr>
          <w:noProof/>
          <w:lang w:val="de-AT"/>
        </w:rPr>
        <w:t>(</w:t>
      </w:r>
      <w:hyperlink w:anchor="_ENREF_5" w:tooltip="Töpfer, 2009 #112" w:history="1">
        <w:r w:rsidR="004E6FDD">
          <w:rPr>
            <w:noProof/>
            <w:lang w:val="de-AT"/>
          </w:rPr>
          <w:t>Töpfer, 2009a</w:t>
        </w:r>
      </w:hyperlink>
      <w:r w:rsidR="00C76CB8">
        <w:rPr>
          <w:noProof/>
          <w:lang w:val="de-AT"/>
        </w:rPr>
        <w:t>)</w:t>
      </w:r>
      <w:r w:rsidR="00FD61FA">
        <w:rPr>
          <w:lang w:val="de-AT"/>
        </w:rPr>
        <w:fldChar w:fldCharType="end"/>
      </w:r>
      <w:r w:rsidR="00610241">
        <w:rPr>
          <w:lang w:val="de-AT"/>
        </w:rPr>
        <w:t>)</w:t>
      </w:r>
      <w:r w:rsidR="00FD61FA">
        <w:rPr>
          <w:lang w:val="de-AT"/>
        </w:rPr>
        <w:t xml:space="preserve">. In Teilbereichen wird zugunsten besserer Lesbarkeit und höherer Übersicht davon abgewichen. </w:t>
      </w:r>
    </w:p>
    <w:tbl>
      <w:tblPr>
        <w:tblStyle w:val="Standardtabelle"/>
        <w:tblW w:w="0" w:type="auto"/>
        <w:tblLayout w:type="fixed"/>
        <w:tblLook w:val="04A0" w:firstRow="1" w:lastRow="0" w:firstColumn="1" w:lastColumn="0" w:noHBand="0" w:noVBand="1"/>
      </w:tblPr>
      <w:tblGrid>
        <w:gridCol w:w="1101"/>
        <w:gridCol w:w="3827"/>
        <w:gridCol w:w="4359"/>
      </w:tblGrid>
      <w:tr w:rsidR="00FD61FA" w:rsidTr="00CA36B2">
        <w:trPr>
          <w:cnfStyle w:val="100000000000" w:firstRow="1" w:lastRow="0" w:firstColumn="0" w:lastColumn="0" w:oddVBand="0" w:evenVBand="0" w:oddHBand="0" w:evenHBand="0" w:firstRowFirstColumn="0" w:firstRowLastColumn="0" w:lastRowFirstColumn="0" w:lastRowLastColumn="0"/>
        </w:trPr>
        <w:tc>
          <w:tcPr>
            <w:tcW w:w="1101" w:type="dxa"/>
          </w:tcPr>
          <w:p w:rsidR="00FD61FA" w:rsidRDefault="00FD61FA" w:rsidP="00C370F3"/>
        </w:tc>
        <w:tc>
          <w:tcPr>
            <w:tcW w:w="3827" w:type="dxa"/>
          </w:tcPr>
          <w:p w:rsidR="00FD61FA" w:rsidRDefault="00FD61FA" w:rsidP="00CA36B2">
            <w:pPr>
              <w:pStyle w:val="Tabellentext"/>
            </w:pPr>
            <w:r>
              <w:t>Ebene des Erkenntnisprozesses</w:t>
            </w:r>
          </w:p>
        </w:tc>
        <w:tc>
          <w:tcPr>
            <w:tcW w:w="4359" w:type="dxa"/>
          </w:tcPr>
          <w:p w:rsidR="00FD61FA" w:rsidRDefault="00FD61FA" w:rsidP="00CA36B2">
            <w:pPr>
              <w:pStyle w:val="Tabellentext"/>
            </w:pPr>
            <w:r>
              <w:t>Erläuterung</w:t>
            </w:r>
          </w:p>
        </w:tc>
      </w:tr>
      <w:tr w:rsidR="00FD61FA" w:rsidTr="00CA36B2">
        <w:trPr>
          <w:cnfStyle w:val="000000100000" w:firstRow="0" w:lastRow="0" w:firstColumn="0" w:lastColumn="0" w:oddVBand="0" w:evenVBand="0" w:oddHBand="1" w:evenHBand="0" w:firstRowFirstColumn="0" w:firstRowLastColumn="0" w:lastRowFirstColumn="0" w:lastRowLastColumn="0"/>
        </w:trPr>
        <w:tc>
          <w:tcPr>
            <w:tcW w:w="1101" w:type="dxa"/>
            <w:vMerge w:val="restart"/>
          </w:tcPr>
          <w:p w:rsidR="00FD61FA" w:rsidRDefault="00FD61FA" w:rsidP="00C370F3">
            <w:pPr>
              <w:pStyle w:val="Tabellentext"/>
            </w:pPr>
            <w:r>
              <w:t>Vorwissenschaftlicher Bereich</w:t>
            </w:r>
          </w:p>
        </w:tc>
        <w:tc>
          <w:tcPr>
            <w:tcW w:w="3827" w:type="dxa"/>
          </w:tcPr>
          <w:p w:rsidR="00FD61FA" w:rsidRDefault="00FD61FA" w:rsidP="00914A34">
            <w:pPr>
              <w:pStyle w:val="Tabellentext"/>
              <w:numPr>
                <w:ilvl w:val="0"/>
                <w:numId w:val="10"/>
              </w:numPr>
            </w:pPr>
            <w:r>
              <w:t>Definition (Begriffserklärung)</w:t>
            </w:r>
          </w:p>
        </w:tc>
        <w:tc>
          <w:tcPr>
            <w:tcW w:w="4359" w:type="dxa"/>
          </w:tcPr>
          <w:p w:rsidR="00FD61FA" w:rsidRDefault="00FD61FA" w:rsidP="00C370F3">
            <w:pPr>
              <w:pStyle w:val="Tabellentext"/>
            </w:pPr>
            <w:r>
              <w:t>Was wird unter dem Begriff verstanden?</w:t>
            </w:r>
          </w:p>
        </w:tc>
      </w:tr>
      <w:tr w:rsidR="00FD61FA" w:rsidTr="00CA36B2">
        <w:tc>
          <w:tcPr>
            <w:tcW w:w="1101" w:type="dxa"/>
            <w:vMerge/>
          </w:tcPr>
          <w:p w:rsidR="00FD61FA" w:rsidRDefault="00FD61FA" w:rsidP="00C370F3">
            <w:pPr>
              <w:pStyle w:val="Tabellentext"/>
            </w:pPr>
          </w:p>
        </w:tc>
        <w:tc>
          <w:tcPr>
            <w:tcW w:w="3827" w:type="dxa"/>
            <w:shd w:val="clear" w:color="auto" w:fill="D9D9D9" w:themeFill="background1" w:themeFillShade="D9"/>
          </w:tcPr>
          <w:p w:rsidR="00FD61FA" w:rsidRPr="00CA36B2" w:rsidRDefault="00FD61FA" w:rsidP="00914A34">
            <w:pPr>
              <w:pStyle w:val="Tabellentext"/>
              <w:numPr>
                <w:ilvl w:val="0"/>
                <w:numId w:val="10"/>
              </w:numPr>
            </w:pPr>
            <w:r w:rsidRPr="00CA36B2">
              <w:t>Klassifikation (Klassenbildung)</w:t>
            </w:r>
          </w:p>
        </w:tc>
        <w:tc>
          <w:tcPr>
            <w:tcW w:w="4359" w:type="dxa"/>
            <w:shd w:val="clear" w:color="auto" w:fill="D9D9D9" w:themeFill="background1" w:themeFillShade="D9"/>
          </w:tcPr>
          <w:p w:rsidR="00FD61FA" w:rsidRPr="00CA36B2" w:rsidRDefault="00FD61FA" w:rsidP="00C370F3">
            <w:pPr>
              <w:pStyle w:val="Tabellentext"/>
            </w:pPr>
            <w:r w:rsidRPr="00CA36B2">
              <w:t>Welche Klassen = Teilmengen lassen sich unterscheiden?</w:t>
            </w:r>
          </w:p>
          <w:p w:rsidR="00FD61FA" w:rsidRPr="00CA36B2" w:rsidRDefault="00FD61FA" w:rsidP="00C370F3">
            <w:pPr>
              <w:pStyle w:val="Tabellentext"/>
            </w:pPr>
            <w:r w:rsidRPr="00CA36B2">
              <w:t>Was ist nicht unter dem Begriff zu verstehen?</w:t>
            </w:r>
          </w:p>
          <w:p w:rsidR="00FD61FA" w:rsidRPr="00CA36B2" w:rsidRDefault="00FD61FA" w:rsidP="00C370F3">
            <w:pPr>
              <w:pStyle w:val="Tabellentext"/>
            </w:pPr>
            <w:r w:rsidRPr="00CA36B2">
              <w:t>Was wird betrachtet und was nicht?</w:t>
            </w:r>
          </w:p>
        </w:tc>
      </w:tr>
      <w:tr w:rsidR="00FD61FA" w:rsidTr="00CA36B2">
        <w:trPr>
          <w:cnfStyle w:val="000000100000" w:firstRow="0" w:lastRow="0" w:firstColumn="0" w:lastColumn="0" w:oddVBand="0" w:evenVBand="0" w:oddHBand="1" w:evenHBand="0" w:firstRowFirstColumn="0" w:firstRowLastColumn="0" w:lastRowFirstColumn="0" w:lastRowLastColumn="0"/>
        </w:trPr>
        <w:tc>
          <w:tcPr>
            <w:tcW w:w="1101" w:type="dxa"/>
            <w:vMerge/>
          </w:tcPr>
          <w:p w:rsidR="00FD61FA" w:rsidRDefault="00FD61FA" w:rsidP="00C370F3">
            <w:pPr>
              <w:pStyle w:val="Tabellentext"/>
            </w:pPr>
          </w:p>
        </w:tc>
        <w:tc>
          <w:tcPr>
            <w:tcW w:w="3827" w:type="dxa"/>
          </w:tcPr>
          <w:p w:rsidR="00FD61FA" w:rsidRDefault="00FD61FA" w:rsidP="00914A34">
            <w:pPr>
              <w:pStyle w:val="Tabellentext"/>
              <w:numPr>
                <w:ilvl w:val="0"/>
                <w:numId w:val="10"/>
              </w:numPr>
            </w:pPr>
            <w:r>
              <w:t>Deskription (Beschreibung/Konzeptualisierung und Operationalisierung)</w:t>
            </w:r>
          </w:p>
        </w:tc>
        <w:tc>
          <w:tcPr>
            <w:tcW w:w="4359" w:type="dxa"/>
          </w:tcPr>
          <w:p w:rsidR="00FD61FA" w:rsidRDefault="00FD61FA" w:rsidP="00C370F3">
            <w:pPr>
              <w:pStyle w:val="Tabellentext"/>
            </w:pPr>
            <w:r>
              <w:t>Wie sind wesentliche Inhaltsteile miteinander vernetzt?</w:t>
            </w:r>
          </w:p>
          <w:p w:rsidR="00FD61FA" w:rsidRDefault="00FD61FA" w:rsidP="00C370F3">
            <w:pPr>
              <w:pStyle w:val="Tabellentext"/>
            </w:pPr>
            <w:r>
              <w:t>Was lässt sich konkret beobachten?</w:t>
            </w:r>
          </w:p>
          <w:p w:rsidR="00FD61FA" w:rsidRDefault="00FD61FA" w:rsidP="00C370F3">
            <w:pPr>
              <w:pStyle w:val="Tabellentext"/>
            </w:pPr>
            <w:r>
              <w:t>Wie ändern sich Merkmale von Objekten?</w:t>
            </w:r>
          </w:p>
        </w:tc>
      </w:tr>
      <w:tr w:rsidR="00FD61FA" w:rsidTr="00CA36B2">
        <w:tc>
          <w:tcPr>
            <w:tcW w:w="1101" w:type="dxa"/>
            <w:vMerge w:val="restart"/>
            <w:shd w:val="clear" w:color="auto" w:fill="FFFFFF" w:themeFill="background1"/>
          </w:tcPr>
          <w:p w:rsidR="00FD61FA" w:rsidRDefault="00FD61FA" w:rsidP="00C370F3">
            <w:pPr>
              <w:pStyle w:val="Tabellentext"/>
            </w:pPr>
            <w:r>
              <w:t>Wissenschaftlicher Bereich</w:t>
            </w:r>
          </w:p>
        </w:tc>
        <w:tc>
          <w:tcPr>
            <w:tcW w:w="3827" w:type="dxa"/>
            <w:shd w:val="clear" w:color="auto" w:fill="FFFFFF" w:themeFill="background1"/>
          </w:tcPr>
          <w:p w:rsidR="00FD61FA" w:rsidRDefault="00FD61FA" w:rsidP="00914A34">
            <w:pPr>
              <w:pStyle w:val="Tabellentext"/>
              <w:numPr>
                <w:ilvl w:val="0"/>
                <w:numId w:val="10"/>
              </w:numPr>
            </w:pPr>
            <w:r>
              <w:t>Theorie</w:t>
            </w:r>
            <w:r>
              <w:br/>
              <w:t>a) Erklärung</w:t>
            </w:r>
          </w:p>
          <w:p w:rsidR="00FD61FA" w:rsidRDefault="00FD61FA" w:rsidP="00C370F3">
            <w:pPr>
              <w:pStyle w:val="Tabellentext"/>
              <w:ind w:left="720"/>
            </w:pPr>
            <w:r>
              <w:br/>
            </w:r>
            <w:r>
              <w:br/>
              <w:t>b) Prognose</w:t>
            </w:r>
          </w:p>
        </w:tc>
        <w:tc>
          <w:tcPr>
            <w:tcW w:w="4359" w:type="dxa"/>
            <w:shd w:val="clear" w:color="auto" w:fill="FFFFFF" w:themeFill="background1"/>
          </w:tcPr>
          <w:p w:rsidR="00FD61FA" w:rsidRDefault="00FD61FA" w:rsidP="00C370F3">
            <w:pPr>
              <w:pStyle w:val="Tabellentext"/>
            </w:pPr>
            <w:r>
              <w:t>Was sind erkennbare (gestaltungsfähige und/oder vorgegebene/restriktive) Ursachen für nachvollziehbare Wirkungen und Gültigkeit der Gesetzeshypothese?</w:t>
            </w:r>
          </w:p>
          <w:p w:rsidR="00FD61FA" w:rsidRDefault="00FD61FA" w:rsidP="00C370F3">
            <w:pPr>
              <w:pStyle w:val="Tabellentext"/>
            </w:pPr>
            <w:r>
              <w:t>Welche Ergebnisse lassen sich auf dieser Basis vorhersagen?</w:t>
            </w:r>
          </w:p>
        </w:tc>
      </w:tr>
      <w:tr w:rsidR="00FD61FA" w:rsidTr="00CA36B2">
        <w:trPr>
          <w:cnfStyle w:val="000000100000" w:firstRow="0" w:lastRow="0" w:firstColumn="0" w:lastColumn="0" w:oddVBand="0" w:evenVBand="0" w:oddHBand="1" w:evenHBand="0" w:firstRowFirstColumn="0" w:firstRowLastColumn="0" w:lastRowFirstColumn="0" w:lastRowLastColumn="0"/>
          <w:trHeight w:val="1271"/>
        </w:trPr>
        <w:tc>
          <w:tcPr>
            <w:tcW w:w="1101" w:type="dxa"/>
            <w:vMerge/>
            <w:shd w:val="clear" w:color="auto" w:fill="FFFFFF" w:themeFill="background1"/>
          </w:tcPr>
          <w:p w:rsidR="00FD61FA" w:rsidRDefault="00FD61FA" w:rsidP="00C370F3">
            <w:pPr>
              <w:pStyle w:val="Tabellentext"/>
            </w:pPr>
          </w:p>
        </w:tc>
        <w:tc>
          <w:tcPr>
            <w:tcW w:w="3827" w:type="dxa"/>
            <w:shd w:val="clear" w:color="auto" w:fill="FFFFFF" w:themeFill="background1"/>
          </w:tcPr>
          <w:p w:rsidR="00FD61FA" w:rsidRDefault="00FD61FA" w:rsidP="00914A34">
            <w:pPr>
              <w:pStyle w:val="Tabellentext"/>
              <w:numPr>
                <w:ilvl w:val="0"/>
                <w:numId w:val="10"/>
              </w:numPr>
            </w:pPr>
            <w:r>
              <w:t>Technologie (Gestaltung)</w:t>
            </w:r>
          </w:p>
        </w:tc>
        <w:tc>
          <w:tcPr>
            <w:tcW w:w="4359" w:type="dxa"/>
            <w:shd w:val="clear" w:color="auto" w:fill="FFFFFF" w:themeFill="background1"/>
          </w:tcPr>
          <w:p w:rsidR="00FD61FA" w:rsidRDefault="00FD61FA" w:rsidP="00C370F3">
            <w:pPr>
              <w:pStyle w:val="Tabellentext"/>
            </w:pPr>
            <w:r>
              <w:t>Unter welchen Voraussetzungen und mit welchen Gestaltungsmaßnahmen lassen sich angestrebte Wirkungen erreichen?</w:t>
            </w:r>
          </w:p>
        </w:tc>
      </w:tr>
      <w:tr w:rsidR="00FD61FA" w:rsidTr="00CA36B2">
        <w:tc>
          <w:tcPr>
            <w:tcW w:w="1101" w:type="dxa"/>
            <w:shd w:val="clear" w:color="auto" w:fill="FFFFFF" w:themeFill="background1"/>
          </w:tcPr>
          <w:p w:rsidR="00FD61FA" w:rsidRDefault="00FD61FA" w:rsidP="00C370F3"/>
        </w:tc>
        <w:tc>
          <w:tcPr>
            <w:tcW w:w="3827" w:type="dxa"/>
            <w:shd w:val="clear" w:color="auto" w:fill="FFFFFF" w:themeFill="background1"/>
          </w:tcPr>
          <w:p w:rsidR="00FD61FA" w:rsidRDefault="00FD61FA" w:rsidP="00914A34">
            <w:pPr>
              <w:pStyle w:val="Tabellentext"/>
              <w:numPr>
                <w:ilvl w:val="0"/>
                <w:numId w:val="10"/>
              </w:numPr>
            </w:pPr>
            <w:r>
              <w:t>Philosophie (Werturteil)</w:t>
            </w:r>
          </w:p>
        </w:tc>
        <w:tc>
          <w:tcPr>
            <w:tcW w:w="4359" w:type="dxa"/>
            <w:shd w:val="clear" w:color="auto" w:fill="FFFFFF" w:themeFill="background1"/>
          </w:tcPr>
          <w:p w:rsidR="00FD61FA" w:rsidRDefault="00FD61FA" w:rsidP="00C370F3">
            <w:pPr>
              <w:pStyle w:val="Tabellentext"/>
            </w:pPr>
            <w:r>
              <w:t>Welche Wertvorstellungen lassen sich bei bestimmten Adressaten-Gruppen nachvollziehen?</w:t>
            </w:r>
          </w:p>
          <w:p w:rsidR="00FD61FA" w:rsidRDefault="00FD61FA" w:rsidP="00C370F3">
            <w:pPr>
              <w:pStyle w:val="Tabellentext"/>
              <w:keepNext/>
            </w:pPr>
            <w:r>
              <w:t>Welche Prioritäten gehen davon aus?</w:t>
            </w:r>
          </w:p>
        </w:tc>
      </w:tr>
    </w:tbl>
    <w:p w:rsidR="00FD61FA" w:rsidRDefault="00FD61FA" w:rsidP="00FD61FA">
      <w:pPr>
        <w:pStyle w:val="Beschriftung"/>
      </w:pPr>
      <w:bookmarkStart w:id="25" w:name="_Ref441229850"/>
      <w:r>
        <w:t xml:space="preserve">Tabelle </w:t>
      </w:r>
      <w:fldSimple w:instr=" SEQ Tabelle \* ARABIC ">
        <w:r w:rsidR="00610241">
          <w:rPr>
            <w:noProof/>
          </w:rPr>
          <w:t>1</w:t>
        </w:r>
      </w:fldSimple>
      <w:bookmarkEnd w:id="25"/>
      <w:r>
        <w:t>: Ebenen des Erkenntnisprozesses</w:t>
      </w:r>
    </w:p>
    <w:p w:rsidR="00C76CB8" w:rsidRDefault="00C76CB8" w:rsidP="00AB2939"/>
    <w:p w:rsidR="009E25DF" w:rsidRDefault="00AB2939" w:rsidP="00AB2939">
      <w:r>
        <w:t xml:space="preserve">Die Arbeit ist in 9 Kapitel </w:t>
      </w:r>
      <w:r w:rsidR="009E25DF">
        <w:t xml:space="preserve">mit folgenden Inhalten </w:t>
      </w:r>
      <w:r>
        <w:t>gegliedert</w:t>
      </w:r>
      <w:r w:rsidR="009E25DF">
        <w:t>:</w:t>
      </w:r>
    </w:p>
    <w:p w:rsidR="009E25DF" w:rsidRDefault="009E25DF" w:rsidP="00740E8D">
      <w:pPr>
        <w:jc w:val="both"/>
      </w:pPr>
      <w:r w:rsidRPr="0070646B">
        <w:rPr>
          <w:b/>
        </w:rPr>
        <w:t>Kapitel 1</w:t>
      </w:r>
      <w:r w:rsidR="0070646B">
        <w:rPr>
          <w:b/>
        </w:rPr>
        <w:t xml:space="preserve"> </w:t>
      </w:r>
      <w:r>
        <w:t>führt in das Thema ein und beschreibt die Motivation, Bedeutung und Praxisrelevanz. Die Fragestellung, Ziel und Schwerpunkt der Arbeit wird aufgezeigt.</w:t>
      </w:r>
    </w:p>
    <w:p w:rsidR="009E25DF" w:rsidRDefault="009E25DF" w:rsidP="00740E8D">
      <w:pPr>
        <w:jc w:val="both"/>
      </w:pPr>
      <w:r w:rsidRPr="0070646B">
        <w:rPr>
          <w:b/>
        </w:rPr>
        <w:t>Kapitel 2</w:t>
      </w:r>
      <w:r w:rsidR="0070646B">
        <w:rPr>
          <w:b/>
        </w:rPr>
        <w:t xml:space="preserve"> </w:t>
      </w:r>
      <w:r>
        <w:t xml:space="preserve">beschreibt die </w:t>
      </w:r>
      <w:r w:rsidR="0070646B">
        <w:t>Vorgehensweise</w:t>
      </w:r>
      <w:r>
        <w:t xml:space="preserve"> und skizziert den wissenschaftlichen Erkenntnisprozess vom Untersuchungsdesign, Forschungsdesign, Prüfungsdesign bis hin zum Gestaltungsdesign sowie Aufbau und Gliederung der Arbeit.</w:t>
      </w:r>
    </w:p>
    <w:p w:rsidR="00AB2939" w:rsidRDefault="009E25DF" w:rsidP="00740E8D">
      <w:pPr>
        <w:jc w:val="both"/>
        <w:rPr>
          <w:lang w:val="de-AT"/>
        </w:rPr>
      </w:pPr>
      <w:r w:rsidRPr="0070646B">
        <w:rPr>
          <w:b/>
        </w:rPr>
        <w:t>Kapitel 3</w:t>
      </w:r>
      <w:r>
        <w:t xml:space="preserve"> </w:t>
      </w:r>
      <w:r w:rsidR="0070646B">
        <w:t xml:space="preserve">enthält </w:t>
      </w:r>
      <w:r>
        <w:t xml:space="preserve">mit Definitionen – Begriffserklärungen und Begriffserläuterungen –,  </w:t>
      </w:r>
      <w:r w:rsidR="0070646B">
        <w:t xml:space="preserve">Klassifikation – Klassenbildung und Abgrenzung – und Deskription – Beschreibung, </w:t>
      </w:r>
      <w:r w:rsidR="0070646B">
        <w:lastRenderedPageBreak/>
        <w:t xml:space="preserve">Konzeptualisierung u. Operationalisierung – die </w:t>
      </w:r>
      <w:r>
        <w:rPr>
          <w:lang w:val="de-AT"/>
        </w:rPr>
        <w:t>Voraussetzung</w:t>
      </w:r>
      <w:r w:rsidR="0070646B">
        <w:rPr>
          <w:lang w:val="de-AT"/>
        </w:rPr>
        <w:t xml:space="preserve">en </w:t>
      </w:r>
      <w:r>
        <w:rPr>
          <w:lang w:val="de-AT"/>
        </w:rPr>
        <w:t>für die anschließenden wissenschaftlichen Analysen</w:t>
      </w:r>
      <w:r w:rsidR="0070646B">
        <w:rPr>
          <w:lang w:val="de-AT"/>
        </w:rPr>
        <w:t>,</w:t>
      </w:r>
      <w:r>
        <w:rPr>
          <w:lang w:val="de-AT"/>
        </w:rPr>
        <w:t xml:space="preserve"> Theorie und Technologie.</w:t>
      </w:r>
    </w:p>
    <w:p w:rsidR="0070646B" w:rsidRDefault="0070646B" w:rsidP="00740E8D">
      <w:pPr>
        <w:jc w:val="both"/>
      </w:pPr>
      <w:r w:rsidRPr="0070646B">
        <w:rPr>
          <w:b/>
        </w:rPr>
        <w:t>Kapitel 4</w:t>
      </w:r>
      <w:r>
        <w:t xml:space="preserve"> </w:t>
      </w:r>
      <w:r w:rsidR="00740E8D">
        <w:t>beschreibt</w:t>
      </w:r>
      <w:r>
        <w:t xml:space="preserve"> das </w:t>
      </w:r>
      <w:r w:rsidRPr="0070646B">
        <w:t>Optimierungsziel und diskutiert die dafür relevanten Grundlagen und Bewertungskriterien</w:t>
      </w:r>
      <w:r>
        <w:t>.</w:t>
      </w:r>
    </w:p>
    <w:p w:rsidR="0070646B" w:rsidRDefault="0070646B" w:rsidP="00740E8D">
      <w:pPr>
        <w:jc w:val="both"/>
      </w:pPr>
      <w:r w:rsidRPr="0070646B">
        <w:rPr>
          <w:b/>
        </w:rPr>
        <w:t>Kapitel 5</w:t>
      </w:r>
      <w:r>
        <w:t xml:space="preserve"> behandelt den Einfluss des Raumklimas auf die Innendämmung und enthält eine Einleitung, die detaillierte Beschreibung der Methodik, die Untersuchung ausgewählter Beispiele, Hinweise zur Simulationssoftware, die Beschreibung der untersuchten Parameter, eine Sensitivitätsanalyse und die Zusammenstellung der Ergebnisse sowie eine Zusammenfassung der Erkenntnisse. </w:t>
      </w:r>
    </w:p>
    <w:p w:rsidR="00B25348" w:rsidRDefault="0070646B" w:rsidP="00740E8D">
      <w:pPr>
        <w:jc w:val="both"/>
      </w:pPr>
      <w:r w:rsidRPr="0070646B">
        <w:rPr>
          <w:b/>
        </w:rPr>
        <w:t>Kapitel 6</w:t>
      </w:r>
      <w:r>
        <w:rPr>
          <w:b/>
        </w:rPr>
        <w:t xml:space="preserve"> </w:t>
      </w:r>
      <w:r>
        <w:t>behandelt die Validierung der in Kapitel 5 behandelten Untersuchunge</w:t>
      </w:r>
      <w:r w:rsidR="00B25348">
        <w:t>n durch Messungen am Prüfstand und enthält eine Einleitung, die detaillierte Beschreibung der Methodik, eine Beschreibung des Prüfstands, des Messaufbaus und des Messprogramms, eine Zusammenstellung der Ergebnisse und eine Zusammenfassung der Erkenntnisse.</w:t>
      </w:r>
    </w:p>
    <w:p w:rsidR="0070646B" w:rsidRDefault="00AB43D4" w:rsidP="00740E8D">
      <w:pPr>
        <w:jc w:val="both"/>
      </w:pPr>
      <w:r w:rsidRPr="00AB43D4">
        <w:rPr>
          <w:b/>
        </w:rPr>
        <w:t>Kapitel 7</w:t>
      </w:r>
      <w:r>
        <w:t xml:space="preserve"> behandelt den Einfluss der Innendämmung auf das Raumklima und ist unterteilt in die Behandlung der Fragen des Raumtemperatur- sowie des Aufheiz- und Abkühlverhaltens</w:t>
      </w:r>
      <w:r w:rsidR="00D75099">
        <w:t xml:space="preserve"> wobei diese jeweils eine</w:t>
      </w:r>
      <w:r>
        <w:t xml:space="preserve"> Einleitung, die detaillierte Beschreibung der Methodik, </w:t>
      </w:r>
      <w:r w:rsidR="00D75099">
        <w:t xml:space="preserve">eine Beschreibung der Testräume, </w:t>
      </w:r>
      <w:r>
        <w:t>Hinweise zur Simulationssoftware, die Beschreibung der untersuchten Parameter, eine Sensitivitätsanalyse und die Zusammenstellung der Ergebnisse sowie eine Zusammenfassung der Erkenntnisse.</w:t>
      </w:r>
    </w:p>
    <w:p w:rsidR="0070646B" w:rsidRDefault="0070646B" w:rsidP="00740E8D">
      <w:pPr>
        <w:jc w:val="both"/>
      </w:pPr>
      <w:r w:rsidRPr="00D75099">
        <w:rPr>
          <w:b/>
        </w:rPr>
        <w:t>Kapitel 8</w:t>
      </w:r>
      <w:r w:rsidR="00AB43D4">
        <w:t xml:space="preserve"> </w:t>
      </w:r>
      <w:r w:rsidR="00D75099">
        <w:t xml:space="preserve">enthält eine </w:t>
      </w:r>
      <w:r w:rsidR="00D75099" w:rsidRPr="00D75099">
        <w:t>Zusammenfassung der Ergebnisse, Schlussfolgerungen und Handlungsempfehlungen</w:t>
      </w:r>
    </w:p>
    <w:p w:rsidR="0070646B" w:rsidRPr="00D75099" w:rsidRDefault="0070646B" w:rsidP="00740E8D">
      <w:pPr>
        <w:jc w:val="both"/>
      </w:pPr>
      <w:r w:rsidRPr="00D75099">
        <w:rPr>
          <w:b/>
        </w:rPr>
        <w:t>Kapitel 9</w:t>
      </w:r>
      <w:r w:rsidR="00D75099">
        <w:rPr>
          <w:b/>
        </w:rPr>
        <w:t xml:space="preserve"> </w:t>
      </w:r>
      <w:r w:rsidR="00D75099" w:rsidRPr="00D75099">
        <w:t>nennt offene Fragestellungen</w:t>
      </w:r>
      <w:r w:rsidR="00D75099">
        <w:t xml:space="preserve"> und skizziert </w:t>
      </w:r>
      <w:r w:rsidR="00D75099" w:rsidRPr="00D75099">
        <w:t>weitere</w:t>
      </w:r>
      <w:r w:rsidR="00D75099">
        <w:t>n</w:t>
      </w:r>
      <w:r w:rsidR="00D75099" w:rsidRPr="00D75099">
        <w:t xml:space="preserve"> Analyse</w:t>
      </w:r>
      <w:r w:rsidR="00D75099">
        <w:t>-</w:t>
      </w:r>
      <w:r w:rsidR="00D75099" w:rsidRPr="00D75099">
        <w:t xml:space="preserve"> u. Forschungsbedarf</w:t>
      </w:r>
      <w:r w:rsidR="00D75099">
        <w:t>.</w:t>
      </w:r>
    </w:p>
    <w:p w:rsidR="00196685" w:rsidRDefault="00196685" w:rsidP="006409C8">
      <w:pPr>
        <w:jc w:val="both"/>
        <w:rPr>
          <w:lang w:val="de-AT"/>
        </w:rPr>
      </w:pPr>
    </w:p>
    <w:p w:rsidR="00196685" w:rsidRDefault="00196685" w:rsidP="006409C8">
      <w:pPr>
        <w:jc w:val="both"/>
        <w:rPr>
          <w:lang w:val="de-AT"/>
        </w:rPr>
      </w:pPr>
    </w:p>
    <w:p w:rsidR="004E6FDD" w:rsidRPr="004E6FDD" w:rsidRDefault="00196685" w:rsidP="004E6FDD">
      <w:pPr>
        <w:pStyle w:val="EndNoteBibliography"/>
        <w:spacing w:after="0"/>
        <w:ind w:left="720" w:hanging="720"/>
      </w:pPr>
      <w:r>
        <w:rPr>
          <w:lang w:val="de-AT"/>
        </w:rPr>
        <w:fldChar w:fldCharType="begin"/>
      </w:r>
      <w:r w:rsidRPr="00524431">
        <w:rPr>
          <w:lang w:val="en-US"/>
        </w:rPr>
        <w:instrText xml:space="preserve"> ADDIN EN.REFLIST </w:instrText>
      </w:r>
      <w:r>
        <w:rPr>
          <w:lang w:val="de-AT"/>
        </w:rPr>
        <w:fldChar w:fldCharType="separate"/>
      </w:r>
      <w:bookmarkStart w:id="26" w:name="_ENREF_1"/>
      <w:r w:rsidR="004E6FDD" w:rsidRPr="004E6FDD">
        <w:t>-WTA, W.-T. A. F. B. U. D. E. V. 2009. WTA Merkblatt 6-4 Innendämmung nach WTA I - Planungsleitfaden.</w:t>
      </w:r>
      <w:bookmarkEnd w:id="26"/>
    </w:p>
    <w:p w:rsidR="004E6FDD" w:rsidRPr="004E6FDD" w:rsidRDefault="004E6FDD" w:rsidP="004E6FDD">
      <w:pPr>
        <w:pStyle w:val="EndNoteBibliography"/>
        <w:spacing w:after="0"/>
        <w:ind w:left="720" w:hanging="720"/>
      </w:pPr>
      <w:bookmarkStart w:id="27" w:name="_ENREF_2"/>
      <w:r w:rsidRPr="004E6FDD">
        <w:t>-WTA, W.-T. A. F. B. U. D. E. V. 2011. WTA Merkblatt 6-7 Innendämmung nach WTA IV - Zertifizierung der Anwendungssicherheit von Innendämmsystemen - Entwurf.</w:t>
      </w:r>
      <w:bookmarkEnd w:id="27"/>
    </w:p>
    <w:p w:rsidR="004E6FDD" w:rsidRPr="004E6FDD" w:rsidRDefault="004E6FDD" w:rsidP="004E6FDD">
      <w:pPr>
        <w:pStyle w:val="EndNoteBibliography"/>
        <w:spacing w:after="0"/>
        <w:ind w:left="720" w:hanging="720"/>
        <w:rPr>
          <w:i/>
        </w:rPr>
      </w:pPr>
      <w:bookmarkStart w:id="28" w:name="_ENREF_3"/>
      <w:r w:rsidRPr="004E6FDD">
        <w:t xml:space="preserve">-WTA, W.-T. A. F. B. U. D. E. V. 2013. WTA Merkblatt 6-5 Innendämmung nach WTA II Nachweis von Innendämmsystemen mittels numerischer Berechnungsverfahren. </w:t>
      </w:r>
      <w:r w:rsidRPr="004E6FDD">
        <w:rPr>
          <w:i/>
        </w:rPr>
        <w:t>Wissenschaftlich-Technische Arbeitsgemeinschaft für Bauwerkserhaltung und Denkmalpflege e.V. -WTA (Hrsg.).</w:t>
      </w:r>
      <w:bookmarkEnd w:id="28"/>
    </w:p>
    <w:p w:rsidR="004E6FDD" w:rsidRPr="004E6FDD" w:rsidRDefault="004E6FDD" w:rsidP="004E6FDD">
      <w:pPr>
        <w:pStyle w:val="EndNoteBibliography"/>
        <w:spacing w:after="0"/>
        <w:ind w:left="720" w:hanging="720"/>
      </w:pPr>
      <w:bookmarkStart w:id="29" w:name="_ENREF_4"/>
      <w:r w:rsidRPr="004E6FDD">
        <w:t>ÖNORM 2012. ÖNorm B 8110 3 Wärmeschutz im Hochbau Teil 3: Vermeidung sommerlicher Überwärmung.</w:t>
      </w:r>
      <w:bookmarkEnd w:id="29"/>
    </w:p>
    <w:p w:rsidR="004E6FDD" w:rsidRPr="004E6FDD" w:rsidRDefault="004E6FDD" w:rsidP="004E6FDD">
      <w:pPr>
        <w:pStyle w:val="EndNoteBibliography"/>
        <w:ind w:left="720" w:hanging="720"/>
      </w:pPr>
      <w:bookmarkStart w:id="30" w:name="_ENREF_5"/>
      <w:r w:rsidRPr="004E6FDD">
        <w:t xml:space="preserve">TÖPFER, A. 2009a. Forschungsleitfaden Kapitel B - Wie entwickle ich die Gesamtstruktur für meine wissenschaftliche Arbeit? </w:t>
      </w:r>
      <w:r w:rsidRPr="004E6FDD">
        <w:rPr>
          <w:i/>
        </w:rPr>
        <w:t>In:</w:t>
      </w:r>
      <w:r w:rsidRPr="004E6FDD">
        <w:t xml:space="preserve"> VERLAG, S. (ed.) </w:t>
      </w:r>
      <w:r w:rsidRPr="004E6FDD">
        <w:rPr>
          <w:i/>
        </w:rPr>
        <w:t>Erfolgreich Forschen Ein Leitfaden für Bachelor-, Master-Studierende und Doktoranden.</w:t>
      </w:r>
      <w:r w:rsidRPr="004E6FDD">
        <w:t xml:space="preserve"> Dresden.</w:t>
      </w:r>
      <w:bookmarkEnd w:id="30"/>
    </w:p>
    <w:p w:rsidR="004E6FDD" w:rsidRPr="004E6FDD" w:rsidRDefault="004E6FDD" w:rsidP="004E6FDD">
      <w:pPr>
        <w:pStyle w:val="EndNoteBibliography"/>
        <w:ind w:left="720" w:hanging="720"/>
      </w:pPr>
      <w:bookmarkStart w:id="31" w:name="_ENREF_6"/>
      <w:r w:rsidRPr="004E6FDD">
        <w:t xml:space="preserve">TÖPFER, A. 2009b. Forschungsleitfaden Kapitel C - Wie ist der Prozess des Gewinnens und Umsetzens wissenschaftlicher Erkenntnisse insgesamt strukturiert? </w:t>
      </w:r>
      <w:r w:rsidRPr="004E6FDD">
        <w:rPr>
          <w:i/>
        </w:rPr>
        <w:t>In:</w:t>
      </w:r>
      <w:r w:rsidRPr="004E6FDD">
        <w:t xml:space="preserve"> VERLAG, S. </w:t>
      </w:r>
      <w:r w:rsidRPr="004E6FDD">
        <w:lastRenderedPageBreak/>
        <w:t xml:space="preserve">(ed.) </w:t>
      </w:r>
      <w:r w:rsidRPr="004E6FDD">
        <w:rPr>
          <w:i/>
        </w:rPr>
        <w:t>Erfolgreich Forschen Ein Leitfaden für Bachelor-, Master-Studierende und Doktoranden.</w:t>
      </w:r>
      <w:r w:rsidRPr="004E6FDD">
        <w:t xml:space="preserve"> Dresden.</w:t>
      </w:r>
      <w:bookmarkEnd w:id="31"/>
    </w:p>
    <w:p w:rsidR="00196685" w:rsidRDefault="00196685" w:rsidP="006409C8">
      <w:pPr>
        <w:jc w:val="both"/>
        <w:rPr>
          <w:lang w:val="de-AT"/>
        </w:rPr>
      </w:pPr>
      <w:r>
        <w:rPr>
          <w:lang w:val="de-AT"/>
        </w:rPr>
        <w:fldChar w:fldCharType="end"/>
      </w:r>
    </w:p>
    <w:sectPr w:rsidR="00196685" w:rsidSect="001716E3">
      <w:headerReference w:type="default" r:id="rId33"/>
      <w:footerReference w:type="default" r:id="rId34"/>
      <w:footnotePr>
        <w:pos w:val="beneathText"/>
      </w:footnotePr>
      <w:pgSz w:w="11905" w:h="16837"/>
      <w:pgMar w:top="1879" w:right="1417" w:bottom="1134" w:left="141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EBB" w:rsidRDefault="007F6EBB" w:rsidP="00476B88">
      <w:r>
        <w:separator/>
      </w:r>
    </w:p>
  </w:endnote>
  <w:endnote w:type="continuationSeparator" w:id="0">
    <w:p w:rsidR="007F6EBB" w:rsidRDefault="007F6EBB" w:rsidP="0047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tarSymbol">
    <w:altName w:val="Arial Unicode MS"/>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E8D" w:rsidRDefault="00ED48B7" w:rsidP="00476B88">
    <w:pPr>
      <w:pStyle w:val="Fuzeile"/>
    </w:pPr>
    <w:r w:rsidRPr="00906B32">
      <w:fldChar w:fldCharType="begin"/>
    </w:r>
    <w:r w:rsidRPr="00906B32">
      <w:instrText xml:space="preserve"> TIME \@ "dd.MM.yyyy" </w:instrText>
    </w:r>
    <w:r w:rsidRPr="00906B32">
      <w:fldChar w:fldCharType="separate"/>
    </w:r>
    <w:r w:rsidRPr="00906B32">
      <w:t>21.03.2016</w:t>
    </w:r>
    <w:r w:rsidRPr="00906B32">
      <w:fldChar w:fldCharType="end"/>
    </w:r>
    <w:r w:rsidRPr="00906B32">
      <w:tab/>
    </w:r>
    <w:r w:rsidRPr="00906B32">
      <w:fldChar w:fldCharType="begin"/>
    </w:r>
    <w:r w:rsidRPr="00906B32">
      <w:instrText>PAGE  \* Arabic  \* MERGEFORMAT</w:instrText>
    </w:r>
    <w:r w:rsidRPr="00906B32">
      <w:fldChar w:fldCharType="separate"/>
    </w:r>
    <w:r>
      <w:rPr>
        <w:noProof/>
      </w:rPr>
      <w:t>2</w:t>
    </w:r>
    <w:r w:rsidRPr="00906B32">
      <w:fldChar w:fldCharType="end"/>
    </w:r>
    <w:r w:rsidRPr="00906B32">
      <w:t>/</w:t>
    </w:r>
    <w:r w:rsidRPr="00906B32">
      <w:fldChar w:fldCharType="begin"/>
    </w:r>
    <w:r w:rsidRPr="00906B32">
      <w:instrText>NUMPAGES  \* Arabic  \* MERGEFORMAT</w:instrText>
    </w:r>
    <w:r w:rsidRPr="00906B32">
      <w:fldChar w:fldCharType="separate"/>
    </w:r>
    <w:r>
      <w:rPr>
        <w:noProof/>
      </w:rPr>
      <w:t>20</w:t>
    </w:r>
    <w:r w:rsidRPr="00906B32">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EBB" w:rsidRDefault="007F6EBB" w:rsidP="00476B88">
      <w:r>
        <w:separator/>
      </w:r>
    </w:p>
  </w:footnote>
  <w:footnote w:type="continuationSeparator" w:id="0">
    <w:p w:rsidR="007F6EBB" w:rsidRDefault="007F6EBB" w:rsidP="00476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E8D" w:rsidRPr="00ED48B7" w:rsidRDefault="00ED48B7" w:rsidP="00ED48B7">
    <w:pPr>
      <w:pStyle w:val="Kopfzeile"/>
    </w:pPr>
    <w:r w:rsidRPr="00095E46">
      <w:rPr>
        <w:sz w:val="18"/>
        <w:szCs w:val="18"/>
      </w:rPr>
      <w:t>Dissertation - Tobias Steiner</w:t>
    </w:r>
    <w:r w:rsidRPr="00095E46">
      <w:rPr>
        <w:sz w:val="18"/>
        <w:szCs w:val="18"/>
      </w:rPr>
      <w:tab/>
    </w:r>
    <w:r w:rsidRPr="00095E46">
      <w:rPr>
        <w:sz w:val="18"/>
        <w:szCs w:val="18"/>
      </w:rPr>
      <w:tab/>
      <w:t xml:space="preserve">Kapitel </w:t>
    </w:r>
    <w:r>
      <w:rPr>
        <w:sz w:val="18"/>
        <w:szCs w:val="18"/>
      </w:rPr>
      <w:t>2 Methodik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526E802"/>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nsid w:val="00000001"/>
    <w:multiLevelType w:val="multilevel"/>
    <w:tmpl w:val="229617A6"/>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none"/>
      <w:suff w:val="nothing"/>
      <w:lvlText w:val=""/>
      <w:lvlJc w:val="left"/>
      <w:pPr>
        <w:tabs>
          <w:tab w:val="num" w:pos="113"/>
        </w:tabs>
        <w:ind w:left="113" w:firstLine="0"/>
      </w:pPr>
    </w:lvl>
    <w:lvl w:ilvl="5">
      <w:start w:val="1"/>
      <w:numFmt w:val="decimal"/>
      <w:lvlText w:val="%2.%3.%4.%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berschrift10"/>
      <w:suff w:val="nothing"/>
      <w:lvlText w:val=""/>
      <w:lvlJc w:val="left"/>
      <w:pPr>
        <w:tabs>
          <w:tab w:val="num" w:pos="0"/>
        </w:tabs>
        <w:ind w:left="0" w:firstLine="0"/>
      </w:pPr>
    </w:lvl>
  </w:abstractNum>
  <w:abstractNum w:abstractNumId="2">
    <w:nsid w:val="00000002"/>
    <w:multiLevelType w:val="multilevel"/>
    <w:tmpl w:val="00000002"/>
    <w:name w:val="Aufzählung 1"/>
    <w:lvl w:ilvl="0">
      <w:start w:val="1"/>
      <w:numFmt w:val="bullet"/>
      <w:pStyle w:val="TextkrperAufzhlungeng"/>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Tahoma" w:hAnsi="Tahoma"/>
      </w:rPr>
    </w:lvl>
    <w:lvl w:ilvl="2">
      <w:start w:val="1"/>
      <w:numFmt w:val="bullet"/>
      <w:lvlText w:val="▫"/>
      <w:lvlJc w:val="left"/>
      <w:pPr>
        <w:tabs>
          <w:tab w:val="num" w:pos="680"/>
        </w:tabs>
        <w:ind w:left="680" w:hanging="227"/>
      </w:pPr>
      <w:rPr>
        <w:rFonts w:ascii="Tahoma" w:hAnsi="Tahoma"/>
      </w:rPr>
    </w:lvl>
    <w:lvl w:ilvl="3">
      <w:start w:val="1"/>
      <w:numFmt w:val="bullet"/>
      <w:lvlText w:val=""/>
      <w:lvlJc w:val="left"/>
      <w:pPr>
        <w:tabs>
          <w:tab w:val="num" w:pos="907"/>
        </w:tabs>
        <w:ind w:left="907" w:hanging="227"/>
      </w:pPr>
      <w:rPr>
        <w:rFonts w:ascii="Symbol" w:hAnsi="Symbol"/>
      </w:rPr>
    </w:lvl>
    <w:lvl w:ilvl="4">
      <w:start w:val="1"/>
      <w:numFmt w:val="bullet"/>
      <w:lvlText w:val=""/>
      <w:lvlJc w:val="left"/>
      <w:pPr>
        <w:tabs>
          <w:tab w:val="num" w:pos="1134"/>
        </w:tabs>
        <w:ind w:left="1134" w:hanging="227"/>
      </w:pPr>
      <w:rPr>
        <w:rFonts w:ascii="Symbol" w:hAnsi="Symbol"/>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Symbol" w:hAnsi="Symbol"/>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abstractNum w:abstractNumId="3">
    <w:nsid w:val="19DE05BB"/>
    <w:multiLevelType w:val="hybridMultilevel"/>
    <w:tmpl w:val="EC8A0F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19F74A26"/>
    <w:multiLevelType w:val="multilevel"/>
    <w:tmpl w:val="B9B4D758"/>
    <w:styleLink w:val="Formatvorlage1"/>
    <w:lvl w:ilvl="0">
      <w:start w:val="1"/>
      <w:numFmt w:val="decimal"/>
      <w:isLg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864" w:hanging="864"/>
      </w:pPr>
      <w:rPr>
        <w:rFonts w:hint="default"/>
      </w:rPr>
    </w:lvl>
    <w:lvl w:ilvl="4">
      <w:start w:val="1"/>
      <w:numFmt w:val="none"/>
      <w:lvlText w:val=""/>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AD52096"/>
    <w:multiLevelType w:val="hybridMultilevel"/>
    <w:tmpl w:val="B35EB384"/>
    <w:lvl w:ilvl="0" w:tplc="A3E86D0C">
      <w:start w:val="3"/>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1D1B3CB3"/>
    <w:multiLevelType w:val="multilevel"/>
    <w:tmpl w:val="D29E9D08"/>
    <w:styleLink w:val="BerichteFFG"/>
    <w:lvl w:ilvl="0">
      <w:start w:val="1"/>
      <w:numFmt w:val="decimal"/>
      <w:lvlText w:val="%1"/>
      <w:lvlJc w:val="left"/>
      <w:pPr>
        <w:ind w:left="454" w:hanging="454"/>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E2F2567"/>
    <w:multiLevelType w:val="multilevel"/>
    <w:tmpl w:val="49B27DDC"/>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none"/>
      <w:pStyle w:val="berschrift5"/>
      <w:suff w:val="nothing"/>
      <w:lvlText w:val=""/>
      <w:lvlJc w:val="left"/>
      <w:pPr>
        <w:ind w:left="0" w:firstLine="0"/>
      </w:pPr>
      <w:rPr>
        <w:rFonts w:hint="default"/>
      </w:rPr>
    </w:lvl>
    <w:lvl w:ilvl="5">
      <w:start w:val="1"/>
      <w:numFmt w:val="none"/>
      <w:pStyle w:val="berschrift6"/>
      <w:suff w:val="nothing"/>
      <w:lvlText w:val=""/>
      <w:lvlJc w:val="left"/>
      <w:pPr>
        <w:ind w:left="0" w:firstLine="0"/>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8">
    <w:nsid w:val="32B87D83"/>
    <w:multiLevelType w:val="hybridMultilevel"/>
    <w:tmpl w:val="DB3AE2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41F87CBF"/>
    <w:multiLevelType w:val="hybridMultilevel"/>
    <w:tmpl w:val="22CC6C06"/>
    <w:lvl w:ilvl="0" w:tplc="86841CE0">
      <w:start w:val="7"/>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4A572D9B"/>
    <w:multiLevelType w:val="hybridMultilevel"/>
    <w:tmpl w:val="CE6CB17C"/>
    <w:lvl w:ilvl="0" w:tplc="A3E86D0C">
      <w:start w:val="3"/>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5E727393"/>
    <w:multiLevelType w:val="hybridMultilevel"/>
    <w:tmpl w:val="B42A3E1A"/>
    <w:lvl w:ilvl="0" w:tplc="DD2220CC">
      <w:start w:val="2"/>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684E5387"/>
    <w:multiLevelType w:val="hybridMultilevel"/>
    <w:tmpl w:val="3CD2B1DA"/>
    <w:lvl w:ilvl="0" w:tplc="25A0CE56">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nsid w:val="6CF079C0"/>
    <w:multiLevelType w:val="multilevel"/>
    <w:tmpl w:val="0407001F"/>
    <w:styleLink w:val="Formatvorlag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FAC7378"/>
    <w:multiLevelType w:val="hybridMultilevel"/>
    <w:tmpl w:val="13F4EF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7CCB3FAD"/>
    <w:multiLevelType w:val="hybridMultilevel"/>
    <w:tmpl w:val="760ACA5C"/>
    <w:lvl w:ilvl="0" w:tplc="B1E0666A">
      <w:start w:val="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7F6A6C8F"/>
    <w:multiLevelType w:val="hybridMultilevel"/>
    <w:tmpl w:val="95DCC0DC"/>
    <w:lvl w:ilvl="0" w:tplc="61C2DE4C">
      <w:start w:val="1"/>
      <w:numFmt w:val="bullet"/>
      <w:pStyle w:val="Aufzhl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6"/>
  </w:num>
  <w:num w:numId="4">
    <w:abstractNumId w:val="0"/>
  </w:num>
  <w:num w:numId="5">
    <w:abstractNumId w:val="4"/>
  </w:num>
  <w:num w:numId="6">
    <w:abstractNumId w:val="13"/>
  </w:num>
  <w:num w:numId="7">
    <w:abstractNumId w:val="6"/>
  </w:num>
  <w:num w:numId="8">
    <w:abstractNumId w:val="7"/>
  </w:num>
  <w:num w:numId="9">
    <w:abstractNumId w:val="15"/>
  </w:num>
  <w:num w:numId="10">
    <w:abstractNumId w:val="12"/>
  </w:num>
  <w:num w:numId="11">
    <w:abstractNumId w:val="10"/>
  </w:num>
  <w:num w:numId="12">
    <w:abstractNumId w:val="5"/>
  </w:num>
  <w:num w:numId="13">
    <w:abstractNumId w:val="14"/>
  </w:num>
  <w:num w:numId="14">
    <w:abstractNumId w:val="11"/>
  </w:num>
  <w:num w:numId="15">
    <w:abstractNumId w:val="7"/>
  </w:num>
  <w:num w:numId="16">
    <w:abstractNumId w:val="7"/>
  </w:num>
  <w:num w:numId="17">
    <w:abstractNumId w:val="7"/>
  </w:num>
  <w:num w:numId="18">
    <w:abstractNumId w:val="3"/>
  </w:num>
  <w:num w:numId="19">
    <w:abstractNumId w:val="8"/>
  </w:num>
  <w:num w:numId="2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stylePaneSortMethod w:val="0000"/>
  <w:defaultTabStop w:val="709"/>
  <w:hyphenationZone w:val="425"/>
  <w:defaultTableStyle w:val="Standardtabelle"/>
  <w:drawingGridHorizontalSpacing w:val="10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1F8BA13-0EC0-4FC2-BF7D-E1B1708648DF}"/>
    <w:docVar w:name="dgnword-eventsink" w:val="117021112"/>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xrx2rspbdeppzeza5fv0e03vdwxr5svazdr&quot;&gt;20121022_Literaturdatenbank_Tobias_Steiner Copy&lt;record-ids&gt;&lt;item&gt;71&lt;/item&gt;&lt;item&gt;88&lt;/item&gt;&lt;item&gt;112&lt;/item&gt;&lt;item&gt;113&lt;/item&gt;&lt;item&gt;2669&lt;/item&gt;&lt;item&gt;4661&lt;/item&gt;&lt;/record-ids&gt;&lt;/item&gt;&lt;/Libraries&gt;"/>
  </w:docVars>
  <w:rsids>
    <w:rsidRoot w:val="00004C1B"/>
    <w:rsid w:val="00001C70"/>
    <w:rsid w:val="0000394F"/>
    <w:rsid w:val="00004C1B"/>
    <w:rsid w:val="00004D5E"/>
    <w:rsid w:val="00006BDD"/>
    <w:rsid w:val="00010583"/>
    <w:rsid w:val="00011734"/>
    <w:rsid w:val="00011CEA"/>
    <w:rsid w:val="00013CD3"/>
    <w:rsid w:val="00014AD3"/>
    <w:rsid w:val="00016EA0"/>
    <w:rsid w:val="00017678"/>
    <w:rsid w:val="00021408"/>
    <w:rsid w:val="00022086"/>
    <w:rsid w:val="00025312"/>
    <w:rsid w:val="000255E4"/>
    <w:rsid w:val="00025F61"/>
    <w:rsid w:val="000270C3"/>
    <w:rsid w:val="000309F5"/>
    <w:rsid w:val="00031D93"/>
    <w:rsid w:val="000369D2"/>
    <w:rsid w:val="00037176"/>
    <w:rsid w:val="00040258"/>
    <w:rsid w:val="00040FFF"/>
    <w:rsid w:val="00042787"/>
    <w:rsid w:val="00043782"/>
    <w:rsid w:val="0004492A"/>
    <w:rsid w:val="00044B79"/>
    <w:rsid w:val="00044F4A"/>
    <w:rsid w:val="00045682"/>
    <w:rsid w:val="00047027"/>
    <w:rsid w:val="00047A89"/>
    <w:rsid w:val="00050767"/>
    <w:rsid w:val="00050EA4"/>
    <w:rsid w:val="00051175"/>
    <w:rsid w:val="000520CB"/>
    <w:rsid w:val="0005347A"/>
    <w:rsid w:val="00054479"/>
    <w:rsid w:val="00054CB0"/>
    <w:rsid w:val="00054D51"/>
    <w:rsid w:val="0005528C"/>
    <w:rsid w:val="0005564C"/>
    <w:rsid w:val="00055C33"/>
    <w:rsid w:val="00057F3C"/>
    <w:rsid w:val="00062091"/>
    <w:rsid w:val="000622C9"/>
    <w:rsid w:val="00063FEB"/>
    <w:rsid w:val="00066B23"/>
    <w:rsid w:val="00067E11"/>
    <w:rsid w:val="0007034A"/>
    <w:rsid w:val="00070CC3"/>
    <w:rsid w:val="00071351"/>
    <w:rsid w:val="00073D9E"/>
    <w:rsid w:val="0007434C"/>
    <w:rsid w:val="00075A9B"/>
    <w:rsid w:val="00076C73"/>
    <w:rsid w:val="00080371"/>
    <w:rsid w:val="00081689"/>
    <w:rsid w:val="00081DBD"/>
    <w:rsid w:val="00084028"/>
    <w:rsid w:val="00085624"/>
    <w:rsid w:val="0008627D"/>
    <w:rsid w:val="0008692A"/>
    <w:rsid w:val="000870AE"/>
    <w:rsid w:val="00087C74"/>
    <w:rsid w:val="000900FD"/>
    <w:rsid w:val="0009054D"/>
    <w:rsid w:val="00091BBD"/>
    <w:rsid w:val="00092782"/>
    <w:rsid w:val="00093541"/>
    <w:rsid w:val="00093CA6"/>
    <w:rsid w:val="00095D22"/>
    <w:rsid w:val="00095E9F"/>
    <w:rsid w:val="00096535"/>
    <w:rsid w:val="00096917"/>
    <w:rsid w:val="00096C8E"/>
    <w:rsid w:val="000A0317"/>
    <w:rsid w:val="000A04B4"/>
    <w:rsid w:val="000A07F2"/>
    <w:rsid w:val="000A0FB5"/>
    <w:rsid w:val="000A127C"/>
    <w:rsid w:val="000A1753"/>
    <w:rsid w:val="000A1B22"/>
    <w:rsid w:val="000A3EDA"/>
    <w:rsid w:val="000A4530"/>
    <w:rsid w:val="000A4638"/>
    <w:rsid w:val="000A518B"/>
    <w:rsid w:val="000B006D"/>
    <w:rsid w:val="000B1659"/>
    <w:rsid w:val="000B4AAE"/>
    <w:rsid w:val="000B53EB"/>
    <w:rsid w:val="000B5F0F"/>
    <w:rsid w:val="000B6851"/>
    <w:rsid w:val="000C0A63"/>
    <w:rsid w:val="000C13D6"/>
    <w:rsid w:val="000C5929"/>
    <w:rsid w:val="000C70E6"/>
    <w:rsid w:val="000C7340"/>
    <w:rsid w:val="000C75EE"/>
    <w:rsid w:val="000D3183"/>
    <w:rsid w:val="000D5559"/>
    <w:rsid w:val="000D6C3E"/>
    <w:rsid w:val="000D7D13"/>
    <w:rsid w:val="000D7ECE"/>
    <w:rsid w:val="000E3E22"/>
    <w:rsid w:val="000E5B9D"/>
    <w:rsid w:val="000F0ED3"/>
    <w:rsid w:val="000F1553"/>
    <w:rsid w:val="000F1B5B"/>
    <w:rsid w:val="000F2A9F"/>
    <w:rsid w:val="000F44CC"/>
    <w:rsid w:val="000F5C79"/>
    <w:rsid w:val="000F5DDA"/>
    <w:rsid w:val="000F7989"/>
    <w:rsid w:val="000F7F00"/>
    <w:rsid w:val="00100A0E"/>
    <w:rsid w:val="001016CA"/>
    <w:rsid w:val="001021D9"/>
    <w:rsid w:val="001029C5"/>
    <w:rsid w:val="001036CC"/>
    <w:rsid w:val="001038D6"/>
    <w:rsid w:val="00103BB9"/>
    <w:rsid w:val="00104301"/>
    <w:rsid w:val="001065E2"/>
    <w:rsid w:val="0010686D"/>
    <w:rsid w:val="00107AB5"/>
    <w:rsid w:val="0011018E"/>
    <w:rsid w:val="00110C76"/>
    <w:rsid w:val="001112CB"/>
    <w:rsid w:val="00111845"/>
    <w:rsid w:val="00112D67"/>
    <w:rsid w:val="00113D79"/>
    <w:rsid w:val="00115056"/>
    <w:rsid w:val="001179BD"/>
    <w:rsid w:val="00117A29"/>
    <w:rsid w:val="0012000C"/>
    <w:rsid w:val="00120500"/>
    <w:rsid w:val="00120E03"/>
    <w:rsid w:val="001219EE"/>
    <w:rsid w:val="0012209E"/>
    <w:rsid w:val="001223BA"/>
    <w:rsid w:val="0012369F"/>
    <w:rsid w:val="001253A6"/>
    <w:rsid w:val="00125A72"/>
    <w:rsid w:val="00125C74"/>
    <w:rsid w:val="00125EFE"/>
    <w:rsid w:val="0012723B"/>
    <w:rsid w:val="00131C49"/>
    <w:rsid w:val="001325F0"/>
    <w:rsid w:val="00133E53"/>
    <w:rsid w:val="001349C2"/>
    <w:rsid w:val="00134B90"/>
    <w:rsid w:val="00140BD7"/>
    <w:rsid w:val="00141236"/>
    <w:rsid w:val="0014263F"/>
    <w:rsid w:val="00143930"/>
    <w:rsid w:val="0014444D"/>
    <w:rsid w:val="00146467"/>
    <w:rsid w:val="001469D4"/>
    <w:rsid w:val="00146D46"/>
    <w:rsid w:val="0014747F"/>
    <w:rsid w:val="00150141"/>
    <w:rsid w:val="001513D9"/>
    <w:rsid w:val="001517DE"/>
    <w:rsid w:val="00152AD9"/>
    <w:rsid w:val="0015318A"/>
    <w:rsid w:val="00153D94"/>
    <w:rsid w:val="001545A2"/>
    <w:rsid w:val="00154E6E"/>
    <w:rsid w:val="001565E8"/>
    <w:rsid w:val="001604E7"/>
    <w:rsid w:val="0016313A"/>
    <w:rsid w:val="00166538"/>
    <w:rsid w:val="001672CE"/>
    <w:rsid w:val="00170D6C"/>
    <w:rsid w:val="001710B0"/>
    <w:rsid w:val="00171381"/>
    <w:rsid w:val="001716E3"/>
    <w:rsid w:val="00171B1E"/>
    <w:rsid w:val="00172361"/>
    <w:rsid w:val="00173469"/>
    <w:rsid w:val="00173872"/>
    <w:rsid w:val="001738D1"/>
    <w:rsid w:val="00174614"/>
    <w:rsid w:val="001764E5"/>
    <w:rsid w:val="001822AE"/>
    <w:rsid w:val="00183228"/>
    <w:rsid w:val="00184545"/>
    <w:rsid w:val="001853F6"/>
    <w:rsid w:val="00185DDA"/>
    <w:rsid w:val="0018686C"/>
    <w:rsid w:val="0018720A"/>
    <w:rsid w:val="00192D81"/>
    <w:rsid w:val="00193292"/>
    <w:rsid w:val="001933CA"/>
    <w:rsid w:val="00194FB3"/>
    <w:rsid w:val="0019596D"/>
    <w:rsid w:val="00196450"/>
    <w:rsid w:val="00196685"/>
    <w:rsid w:val="001A1030"/>
    <w:rsid w:val="001A62F0"/>
    <w:rsid w:val="001B2A6F"/>
    <w:rsid w:val="001B3665"/>
    <w:rsid w:val="001B77C7"/>
    <w:rsid w:val="001B7FC3"/>
    <w:rsid w:val="001C20D8"/>
    <w:rsid w:val="001C2112"/>
    <w:rsid w:val="001C243F"/>
    <w:rsid w:val="001C3895"/>
    <w:rsid w:val="001C620E"/>
    <w:rsid w:val="001C6925"/>
    <w:rsid w:val="001D26BE"/>
    <w:rsid w:val="001D475F"/>
    <w:rsid w:val="001D5D23"/>
    <w:rsid w:val="001D608A"/>
    <w:rsid w:val="001D64EB"/>
    <w:rsid w:val="001D71A9"/>
    <w:rsid w:val="001E0F84"/>
    <w:rsid w:val="001E1BB5"/>
    <w:rsid w:val="001E3AAE"/>
    <w:rsid w:val="001E3FAF"/>
    <w:rsid w:val="001E4DB3"/>
    <w:rsid w:val="001E621B"/>
    <w:rsid w:val="001F12D8"/>
    <w:rsid w:val="001F14C9"/>
    <w:rsid w:val="001F1C0A"/>
    <w:rsid w:val="001F250F"/>
    <w:rsid w:val="001F3832"/>
    <w:rsid w:val="001F5ED6"/>
    <w:rsid w:val="001F6217"/>
    <w:rsid w:val="00201BA8"/>
    <w:rsid w:val="00203DF5"/>
    <w:rsid w:val="00203F51"/>
    <w:rsid w:val="002041EB"/>
    <w:rsid w:val="00204590"/>
    <w:rsid w:val="00204CFA"/>
    <w:rsid w:val="00207B2D"/>
    <w:rsid w:val="002163E6"/>
    <w:rsid w:val="00216C44"/>
    <w:rsid w:val="002177BD"/>
    <w:rsid w:val="00217F67"/>
    <w:rsid w:val="002204F2"/>
    <w:rsid w:val="00220A4A"/>
    <w:rsid w:val="00220E35"/>
    <w:rsid w:val="00221D03"/>
    <w:rsid w:val="00222925"/>
    <w:rsid w:val="00222997"/>
    <w:rsid w:val="00222B4A"/>
    <w:rsid w:val="00224C91"/>
    <w:rsid w:val="0022595F"/>
    <w:rsid w:val="002272B8"/>
    <w:rsid w:val="00231EEF"/>
    <w:rsid w:val="002341B4"/>
    <w:rsid w:val="00234E7C"/>
    <w:rsid w:val="00236AED"/>
    <w:rsid w:val="00237085"/>
    <w:rsid w:val="00240A2C"/>
    <w:rsid w:val="002434B0"/>
    <w:rsid w:val="002466F0"/>
    <w:rsid w:val="00246BB2"/>
    <w:rsid w:val="002475B5"/>
    <w:rsid w:val="00247B53"/>
    <w:rsid w:val="00247C00"/>
    <w:rsid w:val="00250621"/>
    <w:rsid w:val="00250628"/>
    <w:rsid w:val="002518A4"/>
    <w:rsid w:val="00251A1A"/>
    <w:rsid w:val="00252E09"/>
    <w:rsid w:val="002536E3"/>
    <w:rsid w:val="00255351"/>
    <w:rsid w:val="00256F09"/>
    <w:rsid w:val="0025711F"/>
    <w:rsid w:val="00257A4D"/>
    <w:rsid w:val="00257EE3"/>
    <w:rsid w:val="00260215"/>
    <w:rsid w:val="00260E92"/>
    <w:rsid w:val="0026168C"/>
    <w:rsid w:val="002621A3"/>
    <w:rsid w:val="00263BC5"/>
    <w:rsid w:val="00264835"/>
    <w:rsid w:val="002651B6"/>
    <w:rsid w:val="00265861"/>
    <w:rsid w:val="002678CE"/>
    <w:rsid w:val="00272A38"/>
    <w:rsid w:val="00275387"/>
    <w:rsid w:val="0027584B"/>
    <w:rsid w:val="00275A62"/>
    <w:rsid w:val="00275BEF"/>
    <w:rsid w:val="00276EA5"/>
    <w:rsid w:val="002776B2"/>
    <w:rsid w:val="00280DDB"/>
    <w:rsid w:val="00282335"/>
    <w:rsid w:val="00282856"/>
    <w:rsid w:val="00282FFE"/>
    <w:rsid w:val="002834ED"/>
    <w:rsid w:val="0028372F"/>
    <w:rsid w:val="0028573F"/>
    <w:rsid w:val="00286C32"/>
    <w:rsid w:val="002908B3"/>
    <w:rsid w:val="00290A82"/>
    <w:rsid w:val="002928F3"/>
    <w:rsid w:val="00292CF5"/>
    <w:rsid w:val="00293CDF"/>
    <w:rsid w:val="00294A87"/>
    <w:rsid w:val="002960DD"/>
    <w:rsid w:val="00297E41"/>
    <w:rsid w:val="002A0D55"/>
    <w:rsid w:val="002A1F44"/>
    <w:rsid w:val="002A3253"/>
    <w:rsid w:val="002A3CC7"/>
    <w:rsid w:val="002A5E7E"/>
    <w:rsid w:val="002A5EC2"/>
    <w:rsid w:val="002A64D1"/>
    <w:rsid w:val="002A6A5F"/>
    <w:rsid w:val="002B0090"/>
    <w:rsid w:val="002B091D"/>
    <w:rsid w:val="002B1674"/>
    <w:rsid w:val="002B2D4F"/>
    <w:rsid w:val="002B33E2"/>
    <w:rsid w:val="002B4BA7"/>
    <w:rsid w:val="002B5748"/>
    <w:rsid w:val="002B5F7D"/>
    <w:rsid w:val="002C12A2"/>
    <w:rsid w:val="002C17FC"/>
    <w:rsid w:val="002C1E8D"/>
    <w:rsid w:val="002C2A36"/>
    <w:rsid w:val="002C4154"/>
    <w:rsid w:val="002C4365"/>
    <w:rsid w:val="002C43C0"/>
    <w:rsid w:val="002C53A9"/>
    <w:rsid w:val="002C55BE"/>
    <w:rsid w:val="002C71BA"/>
    <w:rsid w:val="002C74A2"/>
    <w:rsid w:val="002C7BF4"/>
    <w:rsid w:val="002D01BD"/>
    <w:rsid w:val="002D3D52"/>
    <w:rsid w:val="002D6BE8"/>
    <w:rsid w:val="002E0028"/>
    <w:rsid w:val="002E018A"/>
    <w:rsid w:val="002E0DB6"/>
    <w:rsid w:val="002E1706"/>
    <w:rsid w:val="002E2605"/>
    <w:rsid w:val="002E386C"/>
    <w:rsid w:val="002E3B20"/>
    <w:rsid w:val="002E6AAB"/>
    <w:rsid w:val="002F1144"/>
    <w:rsid w:val="002F14A7"/>
    <w:rsid w:val="002F1DE6"/>
    <w:rsid w:val="002F2433"/>
    <w:rsid w:val="002F4215"/>
    <w:rsid w:val="002F5939"/>
    <w:rsid w:val="002F678D"/>
    <w:rsid w:val="00301F7B"/>
    <w:rsid w:val="00302B1E"/>
    <w:rsid w:val="00303D5B"/>
    <w:rsid w:val="003040B0"/>
    <w:rsid w:val="00304102"/>
    <w:rsid w:val="00305015"/>
    <w:rsid w:val="003113A4"/>
    <w:rsid w:val="003129D2"/>
    <w:rsid w:val="00312C0A"/>
    <w:rsid w:val="0031412B"/>
    <w:rsid w:val="00314377"/>
    <w:rsid w:val="00315290"/>
    <w:rsid w:val="0031571A"/>
    <w:rsid w:val="00315B12"/>
    <w:rsid w:val="0032011B"/>
    <w:rsid w:val="00320EC7"/>
    <w:rsid w:val="00321069"/>
    <w:rsid w:val="003213DB"/>
    <w:rsid w:val="00321BD6"/>
    <w:rsid w:val="00323739"/>
    <w:rsid w:val="003263E6"/>
    <w:rsid w:val="00327108"/>
    <w:rsid w:val="00330600"/>
    <w:rsid w:val="00330B8D"/>
    <w:rsid w:val="00331348"/>
    <w:rsid w:val="003313BD"/>
    <w:rsid w:val="00331D37"/>
    <w:rsid w:val="00331D42"/>
    <w:rsid w:val="00332D73"/>
    <w:rsid w:val="0033364B"/>
    <w:rsid w:val="00333AFD"/>
    <w:rsid w:val="00334DD6"/>
    <w:rsid w:val="00335A74"/>
    <w:rsid w:val="00341D54"/>
    <w:rsid w:val="0034312E"/>
    <w:rsid w:val="00343C15"/>
    <w:rsid w:val="0034442D"/>
    <w:rsid w:val="003446CD"/>
    <w:rsid w:val="00344EE2"/>
    <w:rsid w:val="0034635B"/>
    <w:rsid w:val="00347B49"/>
    <w:rsid w:val="00350DD7"/>
    <w:rsid w:val="00351A8D"/>
    <w:rsid w:val="00352BC5"/>
    <w:rsid w:val="00354E53"/>
    <w:rsid w:val="00354F5D"/>
    <w:rsid w:val="00357A5B"/>
    <w:rsid w:val="00357A72"/>
    <w:rsid w:val="00357C36"/>
    <w:rsid w:val="00360384"/>
    <w:rsid w:val="00360B60"/>
    <w:rsid w:val="00360D3C"/>
    <w:rsid w:val="003611EB"/>
    <w:rsid w:val="00362AFE"/>
    <w:rsid w:val="00363FCC"/>
    <w:rsid w:val="003647D4"/>
    <w:rsid w:val="0037062E"/>
    <w:rsid w:val="00370684"/>
    <w:rsid w:val="0037130A"/>
    <w:rsid w:val="003740E5"/>
    <w:rsid w:val="00374A6E"/>
    <w:rsid w:val="0037661E"/>
    <w:rsid w:val="00376EE2"/>
    <w:rsid w:val="00380591"/>
    <w:rsid w:val="00380CDF"/>
    <w:rsid w:val="003813DA"/>
    <w:rsid w:val="003816B4"/>
    <w:rsid w:val="0038170A"/>
    <w:rsid w:val="00381B6D"/>
    <w:rsid w:val="00381F58"/>
    <w:rsid w:val="00383E9E"/>
    <w:rsid w:val="003843E9"/>
    <w:rsid w:val="00386197"/>
    <w:rsid w:val="003906D0"/>
    <w:rsid w:val="0039388F"/>
    <w:rsid w:val="003953CB"/>
    <w:rsid w:val="00396892"/>
    <w:rsid w:val="003A1A9E"/>
    <w:rsid w:val="003A206C"/>
    <w:rsid w:val="003A22E4"/>
    <w:rsid w:val="003A5E54"/>
    <w:rsid w:val="003A6018"/>
    <w:rsid w:val="003A71FE"/>
    <w:rsid w:val="003A7C30"/>
    <w:rsid w:val="003A7EFC"/>
    <w:rsid w:val="003B0FD4"/>
    <w:rsid w:val="003B1584"/>
    <w:rsid w:val="003B2DA3"/>
    <w:rsid w:val="003B36CC"/>
    <w:rsid w:val="003B4581"/>
    <w:rsid w:val="003B566C"/>
    <w:rsid w:val="003B6337"/>
    <w:rsid w:val="003B667B"/>
    <w:rsid w:val="003B7E53"/>
    <w:rsid w:val="003C09EC"/>
    <w:rsid w:val="003C0DBC"/>
    <w:rsid w:val="003C2993"/>
    <w:rsid w:val="003C30E7"/>
    <w:rsid w:val="003C5B9C"/>
    <w:rsid w:val="003C68D8"/>
    <w:rsid w:val="003C6F2C"/>
    <w:rsid w:val="003D1DCA"/>
    <w:rsid w:val="003D2609"/>
    <w:rsid w:val="003D4552"/>
    <w:rsid w:val="003D4E56"/>
    <w:rsid w:val="003D5499"/>
    <w:rsid w:val="003D5EE2"/>
    <w:rsid w:val="003E372C"/>
    <w:rsid w:val="003E476E"/>
    <w:rsid w:val="003E60CE"/>
    <w:rsid w:val="003E6B4C"/>
    <w:rsid w:val="003E7012"/>
    <w:rsid w:val="003E7BAC"/>
    <w:rsid w:val="003F0FC4"/>
    <w:rsid w:val="003F2352"/>
    <w:rsid w:val="003F4564"/>
    <w:rsid w:val="003F545B"/>
    <w:rsid w:val="004034C5"/>
    <w:rsid w:val="00403ED9"/>
    <w:rsid w:val="00404A82"/>
    <w:rsid w:val="0040627C"/>
    <w:rsid w:val="004128F4"/>
    <w:rsid w:val="0041452E"/>
    <w:rsid w:val="00416D46"/>
    <w:rsid w:val="00416F39"/>
    <w:rsid w:val="00416F73"/>
    <w:rsid w:val="00417870"/>
    <w:rsid w:val="0042218C"/>
    <w:rsid w:val="0042335B"/>
    <w:rsid w:val="0042450A"/>
    <w:rsid w:val="0042516E"/>
    <w:rsid w:val="00425B8B"/>
    <w:rsid w:val="00425CC0"/>
    <w:rsid w:val="004274EC"/>
    <w:rsid w:val="0043088B"/>
    <w:rsid w:val="004324E8"/>
    <w:rsid w:val="00432E56"/>
    <w:rsid w:val="00433531"/>
    <w:rsid w:val="00433F75"/>
    <w:rsid w:val="0043401B"/>
    <w:rsid w:val="00434544"/>
    <w:rsid w:val="0043482D"/>
    <w:rsid w:val="00436557"/>
    <w:rsid w:val="00437DB2"/>
    <w:rsid w:val="0044054A"/>
    <w:rsid w:val="00441242"/>
    <w:rsid w:val="00441A44"/>
    <w:rsid w:val="00441C2E"/>
    <w:rsid w:val="00442CE8"/>
    <w:rsid w:val="00442D79"/>
    <w:rsid w:val="00443E76"/>
    <w:rsid w:val="00444341"/>
    <w:rsid w:val="00444617"/>
    <w:rsid w:val="00447227"/>
    <w:rsid w:val="0045026A"/>
    <w:rsid w:val="0045327F"/>
    <w:rsid w:val="004542EB"/>
    <w:rsid w:val="00455829"/>
    <w:rsid w:val="0045658E"/>
    <w:rsid w:val="004604FD"/>
    <w:rsid w:val="00460786"/>
    <w:rsid w:val="00460B98"/>
    <w:rsid w:val="00460C53"/>
    <w:rsid w:val="0046139F"/>
    <w:rsid w:val="00461C66"/>
    <w:rsid w:val="00462514"/>
    <w:rsid w:val="004639B5"/>
    <w:rsid w:val="00464422"/>
    <w:rsid w:val="0046443A"/>
    <w:rsid w:val="00465591"/>
    <w:rsid w:val="0046570D"/>
    <w:rsid w:val="00471FFF"/>
    <w:rsid w:val="004735BB"/>
    <w:rsid w:val="00473762"/>
    <w:rsid w:val="00474CFE"/>
    <w:rsid w:val="0047560A"/>
    <w:rsid w:val="00476B30"/>
    <w:rsid w:val="00476B88"/>
    <w:rsid w:val="00477852"/>
    <w:rsid w:val="00477A1D"/>
    <w:rsid w:val="004802DD"/>
    <w:rsid w:val="00481C7D"/>
    <w:rsid w:val="00481EB4"/>
    <w:rsid w:val="00481F1E"/>
    <w:rsid w:val="00482015"/>
    <w:rsid w:val="00483FDC"/>
    <w:rsid w:val="00484941"/>
    <w:rsid w:val="00485807"/>
    <w:rsid w:val="00486FA4"/>
    <w:rsid w:val="004874F1"/>
    <w:rsid w:val="004877CB"/>
    <w:rsid w:val="00490894"/>
    <w:rsid w:val="00490AA2"/>
    <w:rsid w:val="00491873"/>
    <w:rsid w:val="00495EC0"/>
    <w:rsid w:val="00495F10"/>
    <w:rsid w:val="00496923"/>
    <w:rsid w:val="00497175"/>
    <w:rsid w:val="004A0DA3"/>
    <w:rsid w:val="004A101A"/>
    <w:rsid w:val="004A180F"/>
    <w:rsid w:val="004A1DDA"/>
    <w:rsid w:val="004A6504"/>
    <w:rsid w:val="004A6C51"/>
    <w:rsid w:val="004A72E0"/>
    <w:rsid w:val="004A7408"/>
    <w:rsid w:val="004B012A"/>
    <w:rsid w:val="004B0D2E"/>
    <w:rsid w:val="004B1ED6"/>
    <w:rsid w:val="004B2FBE"/>
    <w:rsid w:val="004B38B7"/>
    <w:rsid w:val="004B48FE"/>
    <w:rsid w:val="004B537E"/>
    <w:rsid w:val="004B5DFC"/>
    <w:rsid w:val="004B5F09"/>
    <w:rsid w:val="004B6579"/>
    <w:rsid w:val="004B7016"/>
    <w:rsid w:val="004B7083"/>
    <w:rsid w:val="004B750D"/>
    <w:rsid w:val="004B785C"/>
    <w:rsid w:val="004C1A9E"/>
    <w:rsid w:val="004C5818"/>
    <w:rsid w:val="004C631E"/>
    <w:rsid w:val="004D1BF8"/>
    <w:rsid w:val="004D5AA3"/>
    <w:rsid w:val="004D618D"/>
    <w:rsid w:val="004D66A2"/>
    <w:rsid w:val="004D67F1"/>
    <w:rsid w:val="004D750B"/>
    <w:rsid w:val="004D7DD3"/>
    <w:rsid w:val="004E2F56"/>
    <w:rsid w:val="004E3871"/>
    <w:rsid w:val="004E45AF"/>
    <w:rsid w:val="004E6163"/>
    <w:rsid w:val="004E6AFC"/>
    <w:rsid w:val="004E6FDD"/>
    <w:rsid w:val="004E7453"/>
    <w:rsid w:val="004E7924"/>
    <w:rsid w:val="004E7EB0"/>
    <w:rsid w:val="004F066E"/>
    <w:rsid w:val="004F14E6"/>
    <w:rsid w:val="004F2AAF"/>
    <w:rsid w:val="004F3116"/>
    <w:rsid w:val="004F4283"/>
    <w:rsid w:val="004F4ED1"/>
    <w:rsid w:val="004F4F90"/>
    <w:rsid w:val="00500A8C"/>
    <w:rsid w:val="00501B3B"/>
    <w:rsid w:val="00501E4D"/>
    <w:rsid w:val="00502528"/>
    <w:rsid w:val="00502A29"/>
    <w:rsid w:val="00502A52"/>
    <w:rsid w:val="00502F46"/>
    <w:rsid w:val="0050345C"/>
    <w:rsid w:val="00507D97"/>
    <w:rsid w:val="00510004"/>
    <w:rsid w:val="005105C5"/>
    <w:rsid w:val="00514986"/>
    <w:rsid w:val="005157D5"/>
    <w:rsid w:val="00515E2E"/>
    <w:rsid w:val="00516617"/>
    <w:rsid w:val="00517925"/>
    <w:rsid w:val="00517A88"/>
    <w:rsid w:val="00523357"/>
    <w:rsid w:val="00524175"/>
    <w:rsid w:val="00524431"/>
    <w:rsid w:val="00525003"/>
    <w:rsid w:val="00526E05"/>
    <w:rsid w:val="0052705C"/>
    <w:rsid w:val="00527C98"/>
    <w:rsid w:val="0053096A"/>
    <w:rsid w:val="0053219F"/>
    <w:rsid w:val="005333E0"/>
    <w:rsid w:val="0053340D"/>
    <w:rsid w:val="00533477"/>
    <w:rsid w:val="005339BD"/>
    <w:rsid w:val="00533A84"/>
    <w:rsid w:val="00534A4D"/>
    <w:rsid w:val="00534B88"/>
    <w:rsid w:val="005350B4"/>
    <w:rsid w:val="00535F79"/>
    <w:rsid w:val="00536214"/>
    <w:rsid w:val="00537DE1"/>
    <w:rsid w:val="005442AF"/>
    <w:rsid w:val="00545229"/>
    <w:rsid w:val="005459BB"/>
    <w:rsid w:val="00545CC4"/>
    <w:rsid w:val="00545D20"/>
    <w:rsid w:val="00546962"/>
    <w:rsid w:val="00546A66"/>
    <w:rsid w:val="00547770"/>
    <w:rsid w:val="00550A4D"/>
    <w:rsid w:val="00550E29"/>
    <w:rsid w:val="005514FE"/>
    <w:rsid w:val="00551CCE"/>
    <w:rsid w:val="00552D70"/>
    <w:rsid w:val="00553533"/>
    <w:rsid w:val="00553749"/>
    <w:rsid w:val="00560118"/>
    <w:rsid w:val="005612D2"/>
    <w:rsid w:val="00561515"/>
    <w:rsid w:val="00561A38"/>
    <w:rsid w:val="00561F26"/>
    <w:rsid w:val="0056261F"/>
    <w:rsid w:val="0056472A"/>
    <w:rsid w:val="005651A6"/>
    <w:rsid w:val="0057079D"/>
    <w:rsid w:val="00570F31"/>
    <w:rsid w:val="00572E1E"/>
    <w:rsid w:val="00573DCF"/>
    <w:rsid w:val="00576586"/>
    <w:rsid w:val="005772AE"/>
    <w:rsid w:val="00580010"/>
    <w:rsid w:val="0058197A"/>
    <w:rsid w:val="00583C4B"/>
    <w:rsid w:val="00583D80"/>
    <w:rsid w:val="00583F95"/>
    <w:rsid w:val="00584844"/>
    <w:rsid w:val="00584FD5"/>
    <w:rsid w:val="00585671"/>
    <w:rsid w:val="00590972"/>
    <w:rsid w:val="00591C70"/>
    <w:rsid w:val="00591F26"/>
    <w:rsid w:val="00593EE7"/>
    <w:rsid w:val="0059497B"/>
    <w:rsid w:val="00595320"/>
    <w:rsid w:val="005959BE"/>
    <w:rsid w:val="00595E75"/>
    <w:rsid w:val="0059640F"/>
    <w:rsid w:val="00596D26"/>
    <w:rsid w:val="0059784F"/>
    <w:rsid w:val="005A0EA8"/>
    <w:rsid w:val="005A1FDE"/>
    <w:rsid w:val="005A24CF"/>
    <w:rsid w:val="005A2500"/>
    <w:rsid w:val="005A361C"/>
    <w:rsid w:val="005A4A0B"/>
    <w:rsid w:val="005A73ED"/>
    <w:rsid w:val="005B1A6B"/>
    <w:rsid w:val="005B2DE4"/>
    <w:rsid w:val="005B2FB0"/>
    <w:rsid w:val="005B46A6"/>
    <w:rsid w:val="005B484C"/>
    <w:rsid w:val="005C1EE9"/>
    <w:rsid w:val="005C264B"/>
    <w:rsid w:val="005C361E"/>
    <w:rsid w:val="005C3A73"/>
    <w:rsid w:val="005C5F7A"/>
    <w:rsid w:val="005D0253"/>
    <w:rsid w:val="005D06E6"/>
    <w:rsid w:val="005D1371"/>
    <w:rsid w:val="005D24A0"/>
    <w:rsid w:val="005D32F0"/>
    <w:rsid w:val="005D49B2"/>
    <w:rsid w:val="005D7AB4"/>
    <w:rsid w:val="005D7B01"/>
    <w:rsid w:val="005D7C17"/>
    <w:rsid w:val="005D7E44"/>
    <w:rsid w:val="005E0970"/>
    <w:rsid w:val="005E1D42"/>
    <w:rsid w:val="005E2ECB"/>
    <w:rsid w:val="005E43DD"/>
    <w:rsid w:val="005E48CE"/>
    <w:rsid w:val="005E526D"/>
    <w:rsid w:val="005F0843"/>
    <w:rsid w:val="005F12D2"/>
    <w:rsid w:val="005F2017"/>
    <w:rsid w:val="005F5E4E"/>
    <w:rsid w:val="005F6479"/>
    <w:rsid w:val="005F7449"/>
    <w:rsid w:val="00600479"/>
    <w:rsid w:val="0060263D"/>
    <w:rsid w:val="00602960"/>
    <w:rsid w:val="00602FD2"/>
    <w:rsid w:val="006035C8"/>
    <w:rsid w:val="00604C7A"/>
    <w:rsid w:val="00604FC9"/>
    <w:rsid w:val="00605511"/>
    <w:rsid w:val="00605E62"/>
    <w:rsid w:val="00606AB5"/>
    <w:rsid w:val="0060745E"/>
    <w:rsid w:val="00610241"/>
    <w:rsid w:val="006112EB"/>
    <w:rsid w:val="006121DE"/>
    <w:rsid w:val="00612890"/>
    <w:rsid w:val="00613A8D"/>
    <w:rsid w:val="00614362"/>
    <w:rsid w:val="006158C5"/>
    <w:rsid w:val="006158D6"/>
    <w:rsid w:val="00615AE6"/>
    <w:rsid w:val="00617248"/>
    <w:rsid w:val="00617853"/>
    <w:rsid w:val="006203D0"/>
    <w:rsid w:val="00620875"/>
    <w:rsid w:val="006209E4"/>
    <w:rsid w:val="006212DD"/>
    <w:rsid w:val="00621D78"/>
    <w:rsid w:val="00623F5A"/>
    <w:rsid w:val="006248B4"/>
    <w:rsid w:val="00624C28"/>
    <w:rsid w:val="006312B0"/>
    <w:rsid w:val="0063145D"/>
    <w:rsid w:val="00633E9C"/>
    <w:rsid w:val="006352BF"/>
    <w:rsid w:val="00635743"/>
    <w:rsid w:val="00636BB2"/>
    <w:rsid w:val="00637232"/>
    <w:rsid w:val="006409C8"/>
    <w:rsid w:val="00640BFA"/>
    <w:rsid w:val="00644528"/>
    <w:rsid w:val="00646437"/>
    <w:rsid w:val="0065018A"/>
    <w:rsid w:val="00651639"/>
    <w:rsid w:val="0065254F"/>
    <w:rsid w:val="0065378B"/>
    <w:rsid w:val="006570EF"/>
    <w:rsid w:val="0065718F"/>
    <w:rsid w:val="006575AD"/>
    <w:rsid w:val="00657603"/>
    <w:rsid w:val="006602C6"/>
    <w:rsid w:val="00661D25"/>
    <w:rsid w:val="006636AD"/>
    <w:rsid w:val="00665FCC"/>
    <w:rsid w:val="00667646"/>
    <w:rsid w:val="00667FD7"/>
    <w:rsid w:val="0067050B"/>
    <w:rsid w:val="00670B01"/>
    <w:rsid w:val="0067112C"/>
    <w:rsid w:val="00671F76"/>
    <w:rsid w:val="006734AB"/>
    <w:rsid w:val="00674C9F"/>
    <w:rsid w:val="00675341"/>
    <w:rsid w:val="006765F9"/>
    <w:rsid w:val="00676FA1"/>
    <w:rsid w:val="0067753A"/>
    <w:rsid w:val="00677F40"/>
    <w:rsid w:val="006800A4"/>
    <w:rsid w:val="006823A5"/>
    <w:rsid w:val="006826B0"/>
    <w:rsid w:val="00683F19"/>
    <w:rsid w:val="00684C8D"/>
    <w:rsid w:val="006856C5"/>
    <w:rsid w:val="00685D60"/>
    <w:rsid w:val="00690092"/>
    <w:rsid w:val="00690C0A"/>
    <w:rsid w:val="00691074"/>
    <w:rsid w:val="0069332C"/>
    <w:rsid w:val="00694164"/>
    <w:rsid w:val="006942D0"/>
    <w:rsid w:val="00694463"/>
    <w:rsid w:val="006979BE"/>
    <w:rsid w:val="006A1532"/>
    <w:rsid w:val="006A35BB"/>
    <w:rsid w:val="006A4437"/>
    <w:rsid w:val="006A4D24"/>
    <w:rsid w:val="006A4D84"/>
    <w:rsid w:val="006A4E8C"/>
    <w:rsid w:val="006A66A7"/>
    <w:rsid w:val="006A6C45"/>
    <w:rsid w:val="006B01E1"/>
    <w:rsid w:val="006B16BA"/>
    <w:rsid w:val="006B195F"/>
    <w:rsid w:val="006B3BEE"/>
    <w:rsid w:val="006B4126"/>
    <w:rsid w:val="006B5543"/>
    <w:rsid w:val="006B68AF"/>
    <w:rsid w:val="006B6BA1"/>
    <w:rsid w:val="006B7D70"/>
    <w:rsid w:val="006C1599"/>
    <w:rsid w:val="006C1C1F"/>
    <w:rsid w:val="006C3140"/>
    <w:rsid w:val="006C5A92"/>
    <w:rsid w:val="006C6658"/>
    <w:rsid w:val="006C668D"/>
    <w:rsid w:val="006C6862"/>
    <w:rsid w:val="006C7F1F"/>
    <w:rsid w:val="006D15DD"/>
    <w:rsid w:val="006D21CE"/>
    <w:rsid w:val="006D2D68"/>
    <w:rsid w:val="006D6C27"/>
    <w:rsid w:val="006D713B"/>
    <w:rsid w:val="006D7563"/>
    <w:rsid w:val="006E2EE0"/>
    <w:rsid w:val="006E3190"/>
    <w:rsid w:val="006E3C59"/>
    <w:rsid w:val="006E501C"/>
    <w:rsid w:val="006E54D6"/>
    <w:rsid w:val="006E56F6"/>
    <w:rsid w:val="006E5806"/>
    <w:rsid w:val="006E5E07"/>
    <w:rsid w:val="006E7C25"/>
    <w:rsid w:val="006F386A"/>
    <w:rsid w:val="006F3F76"/>
    <w:rsid w:val="006F414A"/>
    <w:rsid w:val="006F5306"/>
    <w:rsid w:val="00702A83"/>
    <w:rsid w:val="0070363E"/>
    <w:rsid w:val="0070646B"/>
    <w:rsid w:val="00706A3C"/>
    <w:rsid w:val="007072DE"/>
    <w:rsid w:val="00707640"/>
    <w:rsid w:val="00710034"/>
    <w:rsid w:val="00710360"/>
    <w:rsid w:val="007106BC"/>
    <w:rsid w:val="007119F7"/>
    <w:rsid w:val="00712057"/>
    <w:rsid w:val="0071295E"/>
    <w:rsid w:val="00713F7B"/>
    <w:rsid w:val="00715514"/>
    <w:rsid w:val="00716375"/>
    <w:rsid w:val="00717788"/>
    <w:rsid w:val="007202A9"/>
    <w:rsid w:val="00720540"/>
    <w:rsid w:val="007205E2"/>
    <w:rsid w:val="00720975"/>
    <w:rsid w:val="00720AF1"/>
    <w:rsid w:val="00720BAB"/>
    <w:rsid w:val="00722522"/>
    <w:rsid w:val="00723C17"/>
    <w:rsid w:val="0072437A"/>
    <w:rsid w:val="00724468"/>
    <w:rsid w:val="00724730"/>
    <w:rsid w:val="007266BF"/>
    <w:rsid w:val="00732454"/>
    <w:rsid w:val="00732987"/>
    <w:rsid w:val="007331D5"/>
    <w:rsid w:val="00733C8C"/>
    <w:rsid w:val="00736ADA"/>
    <w:rsid w:val="00736C38"/>
    <w:rsid w:val="00737433"/>
    <w:rsid w:val="00737E0F"/>
    <w:rsid w:val="00740B41"/>
    <w:rsid w:val="00740E8D"/>
    <w:rsid w:val="007431AB"/>
    <w:rsid w:val="00743C9E"/>
    <w:rsid w:val="00745A2B"/>
    <w:rsid w:val="00750209"/>
    <w:rsid w:val="007502CE"/>
    <w:rsid w:val="00750443"/>
    <w:rsid w:val="00750684"/>
    <w:rsid w:val="0075069D"/>
    <w:rsid w:val="00751566"/>
    <w:rsid w:val="00752042"/>
    <w:rsid w:val="0075251F"/>
    <w:rsid w:val="007531E8"/>
    <w:rsid w:val="007540BB"/>
    <w:rsid w:val="00754591"/>
    <w:rsid w:val="0075499B"/>
    <w:rsid w:val="007552C1"/>
    <w:rsid w:val="00755711"/>
    <w:rsid w:val="0075620A"/>
    <w:rsid w:val="00757322"/>
    <w:rsid w:val="00757762"/>
    <w:rsid w:val="007637ED"/>
    <w:rsid w:val="00764900"/>
    <w:rsid w:val="00764D57"/>
    <w:rsid w:val="0076531E"/>
    <w:rsid w:val="007733A7"/>
    <w:rsid w:val="00774415"/>
    <w:rsid w:val="0078472B"/>
    <w:rsid w:val="007859DD"/>
    <w:rsid w:val="0078678E"/>
    <w:rsid w:val="00790194"/>
    <w:rsid w:val="00791EAC"/>
    <w:rsid w:val="00793A94"/>
    <w:rsid w:val="007955D7"/>
    <w:rsid w:val="00797362"/>
    <w:rsid w:val="0079790B"/>
    <w:rsid w:val="007A0A44"/>
    <w:rsid w:val="007A43C3"/>
    <w:rsid w:val="007A46D1"/>
    <w:rsid w:val="007A4B70"/>
    <w:rsid w:val="007A7584"/>
    <w:rsid w:val="007A77DC"/>
    <w:rsid w:val="007A7EBA"/>
    <w:rsid w:val="007B041C"/>
    <w:rsid w:val="007B0BFD"/>
    <w:rsid w:val="007B0DD5"/>
    <w:rsid w:val="007B0FB8"/>
    <w:rsid w:val="007B124F"/>
    <w:rsid w:val="007B18E8"/>
    <w:rsid w:val="007B1B51"/>
    <w:rsid w:val="007B3A15"/>
    <w:rsid w:val="007B4588"/>
    <w:rsid w:val="007B5BDF"/>
    <w:rsid w:val="007B6563"/>
    <w:rsid w:val="007B675A"/>
    <w:rsid w:val="007B761E"/>
    <w:rsid w:val="007B7699"/>
    <w:rsid w:val="007B7969"/>
    <w:rsid w:val="007C339A"/>
    <w:rsid w:val="007C3A2C"/>
    <w:rsid w:val="007C4945"/>
    <w:rsid w:val="007C585F"/>
    <w:rsid w:val="007C64F5"/>
    <w:rsid w:val="007C6E63"/>
    <w:rsid w:val="007C7153"/>
    <w:rsid w:val="007D1546"/>
    <w:rsid w:val="007D3D5C"/>
    <w:rsid w:val="007E4654"/>
    <w:rsid w:val="007E5DF2"/>
    <w:rsid w:val="007E7EC4"/>
    <w:rsid w:val="007F1181"/>
    <w:rsid w:val="007F1E24"/>
    <w:rsid w:val="007F22C5"/>
    <w:rsid w:val="007F3968"/>
    <w:rsid w:val="007F4059"/>
    <w:rsid w:val="007F5CA6"/>
    <w:rsid w:val="007F64A4"/>
    <w:rsid w:val="007F6D9E"/>
    <w:rsid w:val="007F6EBB"/>
    <w:rsid w:val="007F7976"/>
    <w:rsid w:val="0080289C"/>
    <w:rsid w:val="00804A06"/>
    <w:rsid w:val="00804BD2"/>
    <w:rsid w:val="008074FC"/>
    <w:rsid w:val="00811D5E"/>
    <w:rsid w:val="00813F0A"/>
    <w:rsid w:val="00816F91"/>
    <w:rsid w:val="00817C93"/>
    <w:rsid w:val="00817FBA"/>
    <w:rsid w:val="00820476"/>
    <w:rsid w:val="00821D14"/>
    <w:rsid w:val="008246DF"/>
    <w:rsid w:val="00825305"/>
    <w:rsid w:val="0083075C"/>
    <w:rsid w:val="00831012"/>
    <w:rsid w:val="00833D4B"/>
    <w:rsid w:val="0083431E"/>
    <w:rsid w:val="00834BB5"/>
    <w:rsid w:val="00834D4B"/>
    <w:rsid w:val="008371BD"/>
    <w:rsid w:val="00837544"/>
    <w:rsid w:val="00837B39"/>
    <w:rsid w:val="00840171"/>
    <w:rsid w:val="00840BFA"/>
    <w:rsid w:val="00840ECC"/>
    <w:rsid w:val="00842AB9"/>
    <w:rsid w:val="0084321C"/>
    <w:rsid w:val="00843818"/>
    <w:rsid w:val="00846707"/>
    <w:rsid w:val="008473AF"/>
    <w:rsid w:val="00851982"/>
    <w:rsid w:val="00853C92"/>
    <w:rsid w:val="008551C4"/>
    <w:rsid w:val="00856010"/>
    <w:rsid w:val="008565E7"/>
    <w:rsid w:val="00856AFE"/>
    <w:rsid w:val="008575F4"/>
    <w:rsid w:val="00860D3B"/>
    <w:rsid w:val="008623ED"/>
    <w:rsid w:val="00862F00"/>
    <w:rsid w:val="00865C08"/>
    <w:rsid w:val="008660E5"/>
    <w:rsid w:val="008710C6"/>
    <w:rsid w:val="00873BCA"/>
    <w:rsid w:val="008749D3"/>
    <w:rsid w:val="0087542C"/>
    <w:rsid w:val="008754DA"/>
    <w:rsid w:val="00875FD7"/>
    <w:rsid w:val="00877EBE"/>
    <w:rsid w:val="00884E4D"/>
    <w:rsid w:val="008864D5"/>
    <w:rsid w:val="008865EE"/>
    <w:rsid w:val="0088688A"/>
    <w:rsid w:val="008870F3"/>
    <w:rsid w:val="00890C07"/>
    <w:rsid w:val="00890CD1"/>
    <w:rsid w:val="00894BDB"/>
    <w:rsid w:val="008951EB"/>
    <w:rsid w:val="00895FFC"/>
    <w:rsid w:val="008A2045"/>
    <w:rsid w:val="008A20AF"/>
    <w:rsid w:val="008A2CE4"/>
    <w:rsid w:val="008A3037"/>
    <w:rsid w:val="008A3A42"/>
    <w:rsid w:val="008A3E8A"/>
    <w:rsid w:val="008A5A38"/>
    <w:rsid w:val="008B0873"/>
    <w:rsid w:val="008B0CC9"/>
    <w:rsid w:val="008B21F8"/>
    <w:rsid w:val="008B2EAF"/>
    <w:rsid w:val="008B41E6"/>
    <w:rsid w:val="008B4630"/>
    <w:rsid w:val="008B775B"/>
    <w:rsid w:val="008C1080"/>
    <w:rsid w:val="008C10EE"/>
    <w:rsid w:val="008C170C"/>
    <w:rsid w:val="008C1F23"/>
    <w:rsid w:val="008C32AC"/>
    <w:rsid w:val="008C4099"/>
    <w:rsid w:val="008C5DF3"/>
    <w:rsid w:val="008C6098"/>
    <w:rsid w:val="008D2F2C"/>
    <w:rsid w:val="008D30B1"/>
    <w:rsid w:val="008D330F"/>
    <w:rsid w:val="008D5BA4"/>
    <w:rsid w:val="008D62A5"/>
    <w:rsid w:val="008E26BD"/>
    <w:rsid w:val="008E45B0"/>
    <w:rsid w:val="008E72B7"/>
    <w:rsid w:val="008E7787"/>
    <w:rsid w:val="008E7999"/>
    <w:rsid w:val="008F06FE"/>
    <w:rsid w:val="008F257D"/>
    <w:rsid w:val="008F2949"/>
    <w:rsid w:val="008F32BA"/>
    <w:rsid w:val="008F385B"/>
    <w:rsid w:val="008F400F"/>
    <w:rsid w:val="008F4636"/>
    <w:rsid w:val="008F5471"/>
    <w:rsid w:val="008F6146"/>
    <w:rsid w:val="008F69BD"/>
    <w:rsid w:val="008F6F18"/>
    <w:rsid w:val="008F739B"/>
    <w:rsid w:val="008F77F9"/>
    <w:rsid w:val="008F7D3D"/>
    <w:rsid w:val="00900311"/>
    <w:rsid w:val="00900A40"/>
    <w:rsid w:val="00900BF9"/>
    <w:rsid w:val="00900DB9"/>
    <w:rsid w:val="00901B63"/>
    <w:rsid w:val="00905042"/>
    <w:rsid w:val="009054E2"/>
    <w:rsid w:val="00907766"/>
    <w:rsid w:val="00910C7B"/>
    <w:rsid w:val="0091158F"/>
    <w:rsid w:val="00911DD5"/>
    <w:rsid w:val="00913BC5"/>
    <w:rsid w:val="00913CD7"/>
    <w:rsid w:val="00914A34"/>
    <w:rsid w:val="00915242"/>
    <w:rsid w:val="009168F6"/>
    <w:rsid w:val="00916C02"/>
    <w:rsid w:val="009170EC"/>
    <w:rsid w:val="00917128"/>
    <w:rsid w:val="009177C2"/>
    <w:rsid w:val="00926E9D"/>
    <w:rsid w:val="00930187"/>
    <w:rsid w:val="00933A31"/>
    <w:rsid w:val="0093460F"/>
    <w:rsid w:val="009358FF"/>
    <w:rsid w:val="00936E1D"/>
    <w:rsid w:val="00937196"/>
    <w:rsid w:val="00937835"/>
    <w:rsid w:val="00937BE6"/>
    <w:rsid w:val="009404AA"/>
    <w:rsid w:val="009413C1"/>
    <w:rsid w:val="00941E6F"/>
    <w:rsid w:val="009424FE"/>
    <w:rsid w:val="00942E19"/>
    <w:rsid w:val="00942E34"/>
    <w:rsid w:val="00944003"/>
    <w:rsid w:val="0094434E"/>
    <w:rsid w:val="009444B7"/>
    <w:rsid w:val="00944AEB"/>
    <w:rsid w:val="00944EC9"/>
    <w:rsid w:val="009462B5"/>
    <w:rsid w:val="00947FCD"/>
    <w:rsid w:val="0095113C"/>
    <w:rsid w:val="00952437"/>
    <w:rsid w:val="00953476"/>
    <w:rsid w:val="00953EFF"/>
    <w:rsid w:val="009540BD"/>
    <w:rsid w:val="00954FBA"/>
    <w:rsid w:val="00955B43"/>
    <w:rsid w:val="009563FC"/>
    <w:rsid w:val="0095768A"/>
    <w:rsid w:val="009600E4"/>
    <w:rsid w:val="0096045F"/>
    <w:rsid w:val="00961DA7"/>
    <w:rsid w:val="00962129"/>
    <w:rsid w:val="00962177"/>
    <w:rsid w:val="00962A39"/>
    <w:rsid w:val="009630E4"/>
    <w:rsid w:val="0096355A"/>
    <w:rsid w:val="00964120"/>
    <w:rsid w:val="009643DF"/>
    <w:rsid w:val="00965353"/>
    <w:rsid w:val="00966FE7"/>
    <w:rsid w:val="009707F1"/>
    <w:rsid w:val="009729B2"/>
    <w:rsid w:val="00972D86"/>
    <w:rsid w:val="0097453C"/>
    <w:rsid w:val="009750C3"/>
    <w:rsid w:val="00980A53"/>
    <w:rsid w:val="00980AD7"/>
    <w:rsid w:val="00981E7C"/>
    <w:rsid w:val="009822C8"/>
    <w:rsid w:val="00982953"/>
    <w:rsid w:val="00983E77"/>
    <w:rsid w:val="00986C64"/>
    <w:rsid w:val="00991570"/>
    <w:rsid w:val="009919C5"/>
    <w:rsid w:val="00991FAC"/>
    <w:rsid w:val="0099232D"/>
    <w:rsid w:val="00993388"/>
    <w:rsid w:val="0099449C"/>
    <w:rsid w:val="009947A6"/>
    <w:rsid w:val="0099482E"/>
    <w:rsid w:val="00995118"/>
    <w:rsid w:val="0099572D"/>
    <w:rsid w:val="009960A0"/>
    <w:rsid w:val="009966B6"/>
    <w:rsid w:val="00997F5A"/>
    <w:rsid w:val="009A0268"/>
    <w:rsid w:val="009A163A"/>
    <w:rsid w:val="009A1CE0"/>
    <w:rsid w:val="009A2277"/>
    <w:rsid w:val="009A231C"/>
    <w:rsid w:val="009A23AA"/>
    <w:rsid w:val="009A343F"/>
    <w:rsid w:val="009A50F4"/>
    <w:rsid w:val="009B1540"/>
    <w:rsid w:val="009B191C"/>
    <w:rsid w:val="009B2A34"/>
    <w:rsid w:val="009B3718"/>
    <w:rsid w:val="009B384A"/>
    <w:rsid w:val="009B6E90"/>
    <w:rsid w:val="009C1285"/>
    <w:rsid w:val="009C2073"/>
    <w:rsid w:val="009C41D2"/>
    <w:rsid w:val="009C4696"/>
    <w:rsid w:val="009C4B11"/>
    <w:rsid w:val="009C501C"/>
    <w:rsid w:val="009C753E"/>
    <w:rsid w:val="009D3496"/>
    <w:rsid w:val="009D4D47"/>
    <w:rsid w:val="009E25DF"/>
    <w:rsid w:val="009E25EB"/>
    <w:rsid w:val="009E3175"/>
    <w:rsid w:val="009E3217"/>
    <w:rsid w:val="009E36BB"/>
    <w:rsid w:val="009F1863"/>
    <w:rsid w:val="009F189B"/>
    <w:rsid w:val="009F2DB3"/>
    <w:rsid w:val="009F33B5"/>
    <w:rsid w:val="009F3A8F"/>
    <w:rsid w:val="009F44FF"/>
    <w:rsid w:val="009F4613"/>
    <w:rsid w:val="009F56BC"/>
    <w:rsid w:val="009F570F"/>
    <w:rsid w:val="009F6EA9"/>
    <w:rsid w:val="009F7186"/>
    <w:rsid w:val="00A014F5"/>
    <w:rsid w:val="00A01924"/>
    <w:rsid w:val="00A01ED5"/>
    <w:rsid w:val="00A028F3"/>
    <w:rsid w:val="00A041E7"/>
    <w:rsid w:val="00A056F9"/>
    <w:rsid w:val="00A05C1A"/>
    <w:rsid w:val="00A06836"/>
    <w:rsid w:val="00A07729"/>
    <w:rsid w:val="00A10050"/>
    <w:rsid w:val="00A11651"/>
    <w:rsid w:val="00A11C88"/>
    <w:rsid w:val="00A13B01"/>
    <w:rsid w:val="00A13D80"/>
    <w:rsid w:val="00A15427"/>
    <w:rsid w:val="00A20030"/>
    <w:rsid w:val="00A218B3"/>
    <w:rsid w:val="00A2254E"/>
    <w:rsid w:val="00A231E3"/>
    <w:rsid w:val="00A2324A"/>
    <w:rsid w:val="00A23C0C"/>
    <w:rsid w:val="00A23CD3"/>
    <w:rsid w:val="00A24067"/>
    <w:rsid w:val="00A24645"/>
    <w:rsid w:val="00A2475C"/>
    <w:rsid w:val="00A25126"/>
    <w:rsid w:val="00A2597E"/>
    <w:rsid w:val="00A26B7E"/>
    <w:rsid w:val="00A27BEA"/>
    <w:rsid w:val="00A305CA"/>
    <w:rsid w:val="00A31F48"/>
    <w:rsid w:val="00A32FEE"/>
    <w:rsid w:val="00A339FF"/>
    <w:rsid w:val="00A33A21"/>
    <w:rsid w:val="00A33B6F"/>
    <w:rsid w:val="00A33E55"/>
    <w:rsid w:val="00A3506A"/>
    <w:rsid w:val="00A35D76"/>
    <w:rsid w:val="00A372C7"/>
    <w:rsid w:val="00A3795B"/>
    <w:rsid w:val="00A402DE"/>
    <w:rsid w:val="00A407BB"/>
    <w:rsid w:val="00A41669"/>
    <w:rsid w:val="00A428F2"/>
    <w:rsid w:val="00A43225"/>
    <w:rsid w:val="00A43C96"/>
    <w:rsid w:val="00A43F75"/>
    <w:rsid w:val="00A449E6"/>
    <w:rsid w:val="00A45262"/>
    <w:rsid w:val="00A4722D"/>
    <w:rsid w:val="00A474C5"/>
    <w:rsid w:val="00A4788D"/>
    <w:rsid w:val="00A52B75"/>
    <w:rsid w:val="00A52D5F"/>
    <w:rsid w:val="00A53E82"/>
    <w:rsid w:val="00A5497C"/>
    <w:rsid w:val="00A54AF2"/>
    <w:rsid w:val="00A54D53"/>
    <w:rsid w:val="00A55E42"/>
    <w:rsid w:val="00A5674A"/>
    <w:rsid w:val="00A56F0F"/>
    <w:rsid w:val="00A577B2"/>
    <w:rsid w:val="00A57DE5"/>
    <w:rsid w:val="00A605DF"/>
    <w:rsid w:val="00A612A1"/>
    <w:rsid w:val="00A61F2A"/>
    <w:rsid w:val="00A61F87"/>
    <w:rsid w:val="00A624B6"/>
    <w:rsid w:val="00A62CF0"/>
    <w:rsid w:val="00A66070"/>
    <w:rsid w:val="00A66490"/>
    <w:rsid w:val="00A66CB5"/>
    <w:rsid w:val="00A67BAF"/>
    <w:rsid w:val="00A70072"/>
    <w:rsid w:val="00A701B4"/>
    <w:rsid w:val="00A7252B"/>
    <w:rsid w:val="00A73DC6"/>
    <w:rsid w:val="00A75520"/>
    <w:rsid w:val="00A755BD"/>
    <w:rsid w:val="00A75F55"/>
    <w:rsid w:val="00A76243"/>
    <w:rsid w:val="00A76A52"/>
    <w:rsid w:val="00A76D8B"/>
    <w:rsid w:val="00A77193"/>
    <w:rsid w:val="00A77A7E"/>
    <w:rsid w:val="00A807BE"/>
    <w:rsid w:val="00A84476"/>
    <w:rsid w:val="00A85551"/>
    <w:rsid w:val="00A85B62"/>
    <w:rsid w:val="00A86A4D"/>
    <w:rsid w:val="00A90C88"/>
    <w:rsid w:val="00A90CC5"/>
    <w:rsid w:val="00A91333"/>
    <w:rsid w:val="00A918FF"/>
    <w:rsid w:val="00A91FEF"/>
    <w:rsid w:val="00A95D22"/>
    <w:rsid w:val="00AA0C70"/>
    <w:rsid w:val="00AA1222"/>
    <w:rsid w:val="00AA2EB4"/>
    <w:rsid w:val="00AA5074"/>
    <w:rsid w:val="00AA51AB"/>
    <w:rsid w:val="00AA5BB6"/>
    <w:rsid w:val="00AA622E"/>
    <w:rsid w:val="00AA7AF5"/>
    <w:rsid w:val="00AA7C12"/>
    <w:rsid w:val="00AB092F"/>
    <w:rsid w:val="00AB0994"/>
    <w:rsid w:val="00AB0C33"/>
    <w:rsid w:val="00AB2939"/>
    <w:rsid w:val="00AB3000"/>
    <w:rsid w:val="00AB43D4"/>
    <w:rsid w:val="00AB4E63"/>
    <w:rsid w:val="00AB5BA1"/>
    <w:rsid w:val="00AB61D3"/>
    <w:rsid w:val="00AB6A04"/>
    <w:rsid w:val="00AB6D78"/>
    <w:rsid w:val="00AB7976"/>
    <w:rsid w:val="00AC318D"/>
    <w:rsid w:val="00AC3A41"/>
    <w:rsid w:val="00AC3FE7"/>
    <w:rsid w:val="00AC44F7"/>
    <w:rsid w:val="00AC4D1E"/>
    <w:rsid w:val="00AC524E"/>
    <w:rsid w:val="00AC68A8"/>
    <w:rsid w:val="00AD14C3"/>
    <w:rsid w:val="00AD15F6"/>
    <w:rsid w:val="00AD1684"/>
    <w:rsid w:val="00AD30D9"/>
    <w:rsid w:val="00AD311B"/>
    <w:rsid w:val="00AD3C3A"/>
    <w:rsid w:val="00AD3DB3"/>
    <w:rsid w:val="00AD44CB"/>
    <w:rsid w:val="00AD4D39"/>
    <w:rsid w:val="00AD766E"/>
    <w:rsid w:val="00AE1464"/>
    <w:rsid w:val="00AE25B7"/>
    <w:rsid w:val="00AE2976"/>
    <w:rsid w:val="00AE36B2"/>
    <w:rsid w:val="00AE41BF"/>
    <w:rsid w:val="00AE5836"/>
    <w:rsid w:val="00AF08AC"/>
    <w:rsid w:val="00AF0930"/>
    <w:rsid w:val="00AF0DFC"/>
    <w:rsid w:val="00AF1FCF"/>
    <w:rsid w:val="00AF2347"/>
    <w:rsid w:val="00AF31A0"/>
    <w:rsid w:val="00AF33EA"/>
    <w:rsid w:val="00B0092C"/>
    <w:rsid w:val="00B0359A"/>
    <w:rsid w:val="00B044AC"/>
    <w:rsid w:val="00B05185"/>
    <w:rsid w:val="00B07314"/>
    <w:rsid w:val="00B10EAA"/>
    <w:rsid w:val="00B11648"/>
    <w:rsid w:val="00B11946"/>
    <w:rsid w:val="00B11985"/>
    <w:rsid w:val="00B135E3"/>
    <w:rsid w:val="00B138A3"/>
    <w:rsid w:val="00B15B4F"/>
    <w:rsid w:val="00B15F16"/>
    <w:rsid w:val="00B16299"/>
    <w:rsid w:val="00B169C4"/>
    <w:rsid w:val="00B17514"/>
    <w:rsid w:val="00B1792A"/>
    <w:rsid w:val="00B217AF"/>
    <w:rsid w:val="00B23617"/>
    <w:rsid w:val="00B2428B"/>
    <w:rsid w:val="00B24EA1"/>
    <w:rsid w:val="00B25348"/>
    <w:rsid w:val="00B31C29"/>
    <w:rsid w:val="00B31D46"/>
    <w:rsid w:val="00B335CD"/>
    <w:rsid w:val="00B33B7B"/>
    <w:rsid w:val="00B33DAB"/>
    <w:rsid w:val="00B344E1"/>
    <w:rsid w:val="00B3530A"/>
    <w:rsid w:val="00B36555"/>
    <w:rsid w:val="00B36802"/>
    <w:rsid w:val="00B36FE2"/>
    <w:rsid w:val="00B3737A"/>
    <w:rsid w:val="00B422F8"/>
    <w:rsid w:val="00B4365A"/>
    <w:rsid w:val="00B447F7"/>
    <w:rsid w:val="00B44CD6"/>
    <w:rsid w:val="00B454C0"/>
    <w:rsid w:val="00B467B6"/>
    <w:rsid w:val="00B47AE3"/>
    <w:rsid w:val="00B51C18"/>
    <w:rsid w:val="00B5261E"/>
    <w:rsid w:val="00B5287F"/>
    <w:rsid w:val="00B53879"/>
    <w:rsid w:val="00B55E19"/>
    <w:rsid w:val="00B56B96"/>
    <w:rsid w:val="00B57FCF"/>
    <w:rsid w:val="00B64E33"/>
    <w:rsid w:val="00B65966"/>
    <w:rsid w:val="00B66112"/>
    <w:rsid w:val="00B667BE"/>
    <w:rsid w:val="00B6711E"/>
    <w:rsid w:val="00B6733A"/>
    <w:rsid w:val="00B676DE"/>
    <w:rsid w:val="00B72A90"/>
    <w:rsid w:val="00B74563"/>
    <w:rsid w:val="00B75B9C"/>
    <w:rsid w:val="00B768C0"/>
    <w:rsid w:val="00B77A16"/>
    <w:rsid w:val="00B81609"/>
    <w:rsid w:val="00B85C60"/>
    <w:rsid w:val="00B8616E"/>
    <w:rsid w:val="00B86794"/>
    <w:rsid w:val="00B93F32"/>
    <w:rsid w:val="00B93FB4"/>
    <w:rsid w:val="00B946FB"/>
    <w:rsid w:val="00BA1BED"/>
    <w:rsid w:val="00BA2294"/>
    <w:rsid w:val="00BA2E41"/>
    <w:rsid w:val="00BA5965"/>
    <w:rsid w:val="00BA77C5"/>
    <w:rsid w:val="00BA7AC0"/>
    <w:rsid w:val="00BA7DF1"/>
    <w:rsid w:val="00BB0EBB"/>
    <w:rsid w:val="00BB0EBC"/>
    <w:rsid w:val="00BB2676"/>
    <w:rsid w:val="00BB26E3"/>
    <w:rsid w:val="00BB3A17"/>
    <w:rsid w:val="00BB3C7E"/>
    <w:rsid w:val="00BB410D"/>
    <w:rsid w:val="00BB448A"/>
    <w:rsid w:val="00BC018F"/>
    <w:rsid w:val="00BC3609"/>
    <w:rsid w:val="00BC4278"/>
    <w:rsid w:val="00BC6A38"/>
    <w:rsid w:val="00BD0306"/>
    <w:rsid w:val="00BD03FB"/>
    <w:rsid w:val="00BD0B7A"/>
    <w:rsid w:val="00BD36AC"/>
    <w:rsid w:val="00BD3F9E"/>
    <w:rsid w:val="00BD411A"/>
    <w:rsid w:val="00BD5A03"/>
    <w:rsid w:val="00BD66C0"/>
    <w:rsid w:val="00BD682A"/>
    <w:rsid w:val="00BD7878"/>
    <w:rsid w:val="00BE0E04"/>
    <w:rsid w:val="00BE40CD"/>
    <w:rsid w:val="00BE4649"/>
    <w:rsid w:val="00BE57CF"/>
    <w:rsid w:val="00BE5E69"/>
    <w:rsid w:val="00BE5F75"/>
    <w:rsid w:val="00BE6EF3"/>
    <w:rsid w:val="00BF1050"/>
    <w:rsid w:val="00BF33A2"/>
    <w:rsid w:val="00BF3482"/>
    <w:rsid w:val="00BF3C5A"/>
    <w:rsid w:val="00BF6DBB"/>
    <w:rsid w:val="00BF7E16"/>
    <w:rsid w:val="00C006C8"/>
    <w:rsid w:val="00C01015"/>
    <w:rsid w:val="00C026E5"/>
    <w:rsid w:val="00C02711"/>
    <w:rsid w:val="00C03556"/>
    <w:rsid w:val="00C0418C"/>
    <w:rsid w:val="00C044D6"/>
    <w:rsid w:val="00C0456A"/>
    <w:rsid w:val="00C048DD"/>
    <w:rsid w:val="00C04DF4"/>
    <w:rsid w:val="00C05CE2"/>
    <w:rsid w:val="00C0774A"/>
    <w:rsid w:val="00C07848"/>
    <w:rsid w:val="00C11B1A"/>
    <w:rsid w:val="00C12F01"/>
    <w:rsid w:val="00C13B7F"/>
    <w:rsid w:val="00C14E9F"/>
    <w:rsid w:val="00C15971"/>
    <w:rsid w:val="00C1620A"/>
    <w:rsid w:val="00C16DC7"/>
    <w:rsid w:val="00C17273"/>
    <w:rsid w:val="00C2046A"/>
    <w:rsid w:val="00C225F7"/>
    <w:rsid w:val="00C239E4"/>
    <w:rsid w:val="00C255F6"/>
    <w:rsid w:val="00C257A6"/>
    <w:rsid w:val="00C270B4"/>
    <w:rsid w:val="00C276FE"/>
    <w:rsid w:val="00C30E47"/>
    <w:rsid w:val="00C31521"/>
    <w:rsid w:val="00C318E2"/>
    <w:rsid w:val="00C34091"/>
    <w:rsid w:val="00C340D4"/>
    <w:rsid w:val="00C35CCA"/>
    <w:rsid w:val="00C35FC3"/>
    <w:rsid w:val="00C370F3"/>
    <w:rsid w:val="00C41142"/>
    <w:rsid w:val="00C41671"/>
    <w:rsid w:val="00C42189"/>
    <w:rsid w:val="00C43D3B"/>
    <w:rsid w:val="00C442ED"/>
    <w:rsid w:val="00C4478F"/>
    <w:rsid w:val="00C45B8A"/>
    <w:rsid w:val="00C474DB"/>
    <w:rsid w:val="00C47C1A"/>
    <w:rsid w:val="00C52846"/>
    <w:rsid w:val="00C53634"/>
    <w:rsid w:val="00C537DE"/>
    <w:rsid w:val="00C558DD"/>
    <w:rsid w:val="00C560E6"/>
    <w:rsid w:val="00C57D22"/>
    <w:rsid w:val="00C62E0B"/>
    <w:rsid w:val="00C64F1D"/>
    <w:rsid w:val="00C66E80"/>
    <w:rsid w:val="00C704EF"/>
    <w:rsid w:val="00C70E2A"/>
    <w:rsid w:val="00C7217E"/>
    <w:rsid w:val="00C73B03"/>
    <w:rsid w:val="00C7459A"/>
    <w:rsid w:val="00C7563B"/>
    <w:rsid w:val="00C76CB8"/>
    <w:rsid w:val="00C8151C"/>
    <w:rsid w:val="00C82D54"/>
    <w:rsid w:val="00C82DB2"/>
    <w:rsid w:val="00C914B8"/>
    <w:rsid w:val="00C91B03"/>
    <w:rsid w:val="00C928D9"/>
    <w:rsid w:val="00C92C13"/>
    <w:rsid w:val="00C93D16"/>
    <w:rsid w:val="00C94594"/>
    <w:rsid w:val="00C94F75"/>
    <w:rsid w:val="00C97A5B"/>
    <w:rsid w:val="00C97C2B"/>
    <w:rsid w:val="00CA012D"/>
    <w:rsid w:val="00CA05B6"/>
    <w:rsid w:val="00CA13E0"/>
    <w:rsid w:val="00CA29C2"/>
    <w:rsid w:val="00CA36B2"/>
    <w:rsid w:val="00CA3EA8"/>
    <w:rsid w:val="00CA4902"/>
    <w:rsid w:val="00CA4CAE"/>
    <w:rsid w:val="00CA5DA0"/>
    <w:rsid w:val="00CB132C"/>
    <w:rsid w:val="00CB1D11"/>
    <w:rsid w:val="00CB1FA4"/>
    <w:rsid w:val="00CB1FFD"/>
    <w:rsid w:val="00CB21E4"/>
    <w:rsid w:val="00CB5BDE"/>
    <w:rsid w:val="00CB5E3A"/>
    <w:rsid w:val="00CB6255"/>
    <w:rsid w:val="00CB75DE"/>
    <w:rsid w:val="00CC133F"/>
    <w:rsid w:val="00CC1AE1"/>
    <w:rsid w:val="00CC32A4"/>
    <w:rsid w:val="00CC4958"/>
    <w:rsid w:val="00CC7549"/>
    <w:rsid w:val="00CD084E"/>
    <w:rsid w:val="00CD1A13"/>
    <w:rsid w:val="00CD1F77"/>
    <w:rsid w:val="00CD2F19"/>
    <w:rsid w:val="00CD2FF0"/>
    <w:rsid w:val="00CE03D8"/>
    <w:rsid w:val="00CE4425"/>
    <w:rsid w:val="00CF0896"/>
    <w:rsid w:val="00CF090A"/>
    <w:rsid w:val="00CF1325"/>
    <w:rsid w:val="00CF223E"/>
    <w:rsid w:val="00CF2510"/>
    <w:rsid w:val="00CF3A1C"/>
    <w:rsid w:val="00CF3EB0"/>
    <w:rsid w:val="00CF5A21"/>
    <w:rsid w:val="00CF68DF"/>
    <w:rsid w:val="00D00DF6"/>
    <w:rsid w:val="00D01829"/>
    <w:rsid w:val="00D039F6"/>
    <w:rsid w:val="00D04406"/>
    <w:rsid w:val="00D06694"/>
    <w:rsid w:val="00D0743C"/>
    <w:rsid w:val="00D11813"/>
    <w:rsid w:val="00D12909"/>
    <w:rsid w:val="00D12BB9"/>
    <w:rsid w:val="00D12F71"/>
    <w:rsid w:val="00D148EB"/>
    <w:rsid w:val="00D157E3"/>
    <w:rsid w:val="00D15E38"/>
    <w:rsid w:val="00D16860"/>
    <w:rsid w:val="00D17E23"/>
    <w:rsid w:val="00D22AA6"/>
    <w:rsid w:val="00D24665"/>
    <w:rsid w:val="00D2472D"/>
    <w:rsid w:val="00D252EB"/>
    <w:rsid w:val="00D25F8C"/>
    <w:rsid w:val="00D2684E"/>
    <w:rsid w:val="00D26A80"/>
    <w:rsid w:val="00D333E1"/>
    <w:rsid w:val="00D3456E"/>
    <w:rsid w:val="00D359DC"/>
    <w:rsid w:val="00D37A0D"/>
    <w:rsid w:val="00D37AB0"/>
    <w:rsid w:val="00D40316"/>
    <w:rsid w:val="00D40B7D"/>
    <w:rsid w:val="00D41420"/>
    <w:rsid w:val="00D41AC1"/>
    <w:rsid w:val="00D41B08"/>
    <w:rsid w:val="00D41C33"/>
    <w:rsid w:val="00D42CD8"/>
    <w:rsid w:val="00D44153"/>
    <w:rsid w:val="00D44468"/>
    <w:rsid w:val="00D456E2"/>
    <w:rsid w:val="00D456F1"/>
    <w:rsid w:val="00D464C1"/>
    <w:rsid w:val="00D472A1"/>
    <w:rsid w:val="00D51AE3"/>
    <w:rsid w:val="00D5450C"/>
    <w:rsid w:val="00D55496"/>
    <w:rsid w:val="00D60AB5"/>
    <w:rsid w:val="00D621BD"/>
    <w:rsid w:val="00D633ED"/>
    <w:rsid w:val="00D637F9"/>
    <w:rsid w:val="00D65C04"/>
    <w:rsid w:val="00D66197"/>
    <w:rsid w:val="00D6771A"/>
    <w:rsid w:val="00D67ABF"/>
    <w:rsid w:val="00D704B9"/>
    <w:rsid w:val="00D71273"/>
    <w:rsid w:val="00D71DB6"/>
    <w:rsid w:val="00D7245F"/>
    <w:rsid w:val="00D733DA"/>
    <w:rsid w:val="00D73DB3"/>
    <w:rsid w:val="00D74A8D"/>
    <w:rsid w:val="00D75099"/>
    <w:rsid w:val="00D75C12"/>
    <w:rsid w:val="00D75DE7"/>
    <w:rsid w:val="00D76187"/>
    <w:rsid w:val="00D77C1B"/>
    <w:rsid w:val="00D77EEC"/>
    <w:rsid w:val="00D80EA8"/>
    <w:rsid w:val="00D82453"/>
    <w:rsid w:val="00D8316B"/>
    <w:rsid w:val="00D841C4"/>
    <w:rsid w:val="00D85A5C"/>
    <w:rsid w:val="00D85C72"/>
    <w:rsid w:val="00D8760A"/>
    <w:rsid w:val="00D900AE"/>
    <w:rsid w:val="00D91063"/>
    <w:rsid w:val="00D91EBB"/>
    <w:rsid w:val="00D9210F"/>
    <w:rsid w:val="00D94381"/>
    <w:rsid w:val="00D947CF"/>
    <w:rsid w:val="00D9504A"/>
    <w:rsid w:val="00D95D21"/>
    <w:rsid w:val="00D970BA"/>
    <w:rsid w:val="00D97E96"/>
    <w:rsid w:val="00DA04D8"/>
    <w:rsid w:val="00DA106E"/>
    <w:rsid w:val="00DA10DF"/>
    <w:rsid w:val="00DA269D"/>
    <w:rsid w:val="00DA3E1B"/>
    <w:rsid w:val="00DA4A45"/>
    <w:rsid w:val="00DA4B0A"/>
    <w:rsid w:val="00DA4C6A"/>
    <w:rsid w:val="00DA531C"/>
    <w:rsid w:val="00DA541C"/>
    <w:rsid w:val="00DA5D45"/>
    <w:rsid w:val="00DA5DBC"/>
    <w:rsid w:val="00DA6D96"/>
    <w:rsid w:val="00DA7CF6"/>
    <w:rsid w:val="00DB07BD"/>
    <w:rsid w:val="00DB0D60"/>
    <w:rsid w:val="00DB1292"/>
    <w:rsid w:val="00DB1B03"/>
    <w:rsid w:val="00DB25ED"/>
    <w:rsid w:val="00DB6598"/>
    <w:rsid w:val="00DB75AA"/>
    <w:rsid w:val="00DC0CCB"/>
    <w:rsid w:val="00DC2169"/>
    <w:rsid w:val="00DC3F44"/>
    <w:rsid w:val="00DC3F8D"/>
    <w:rsid w:val="00DC43D6"/>
    <w:rsid w:val="00DC4A3E"/>
    <w:rsid w:val="00DC5DEB"/>
    <w:rsid w:val="00DC65C5"/>
    <w:rsid w:val="00DC6EA6"/>
    <w:rsid w:val="00DC7149"/>
    <w:rsid w:val="00DD042C"/>
    <w:rsid w:val="00DD08D7"/>
    <w:rsid w:val="00DD1767"/>
    <w:rsid w:val="00DD2D99"/>
    <w:rsid w:val="00DD4125"/>
    <w:rsid w:val="00DD5491"/>
    <w:rsid w:val="00DD6991"/>
    <w:rsid w:val="00DD733C"/>
    <w:rsid w:val="00DD7962"/>
    <w:rsid w:val="00DE07D2"/>
    <w:rsid w:val="00DE1D6E"/>
    <w:rsid w:val="00DE1DA2"/>
    <w:rsid w:val="00DE1F92"/>
    <w:rsid w:val="00DE3241"/>
    <w:rsid w:val="00DE5879"/>
    <w:rsid w:val="00DF02C3"/>
    <w:rsid w:val="00DF121B"/>
    <w:rsid w:val="00DF2050"/>
    <w:rsid w:val="00DF3083"/>
    <w:rsid w:val="00DF31B3"/>
    <w:rsid w:val="00DF6C9F"/>
    <w:rsid w:val="00DF7E19"/>
    <w:rsid w:val="00E002BD"/>
    <w:rsid w:val="00E01999"/>
    <w:rsid w:val="00E03567"/>
    <w:rsid w:val="00E05B46"/>
    <w:rsid w:val="00E060CC"/>
    <w:rsid w:val="00E07C2F"/>
    <w:rsid w:val="00E10DA9"/>
    <w:rsid w:val="00E12690"/>
    <w:rsid w:val="00E12DAA"/>
    <w:rsid w:val="00E1371F"/>
    <w:rsid w:val="00E13BAA"/>
    <w:rsid w:val="00E142C9"/>
    <w:rsid w:val="00E1552E"/>
    <w:rsid w:val="00E15884"/>
    <w:rsid w:val="00E1608B"/>
    <w:rsid w:val="00E1788F"/>
    <w:rsid w:val="00E1790A"/>
    <w:rsid w:val="00E17D2E"/>
    <w:rsid w:val="00E211E3"/>
    <w:rsid w:val="00E21591"/>
    <w:rsid w:val="00E21A08"/>
    <w:rsid w:val="00E223EA"/>
    <w:rsid w:val="00E22A28"/>
    <w:rsid w:val="00E2314B"/>
    <w:rsid w:val="00E24506"/>
    <w:rsid w:val="00E247F3"/>
    <w:rsid w:val="00E24C7A"/>
    <w:rsid w:val="00E2547C"/>
    <w:rsid w:val="00E2686B"/>
    <w:rsid w:val="00E26C0C"/>
    <w:rsid w:val="00E30720"/>
    <w:rsid w:val="00E31021"/>
    <w:rsid w:val="00E3232B"/>
    <w:rsid w:val="00E32BE3"/>
    <w:rsid w:val="00E32DD4"/>
    <w:rsid w:val="00E33466"/>
    <w:rsid w:val="00E36C5F"/>
    <w:rsid w:val="00E3704B"/>
    <w:rsid w:val="00E375E4"/>
    <w:rsid w:val="00E37D92"/>
    <w:rsid w:val="00E40E8C"/>
    <w:rsid w:val="00E41B9F"/>
    <w:rsid w:val="00E42CA6"/>
    <w:rsid w:val="00E43CD0"/>
    <w:rsid w:val="00E451B4"/>
    <w:rsid w:val="00E452E3"/>
    <w:rsid w:val="00E45BAE"/>
    <w:rsid w:val="00E46F41"/>
    <w:rsid w:val="00E51D4D"/>
    <w:rsid w:val="00E53EB7"/>
    <w:rsid w:val="00E54B43"/>
    <w:rsid w:val="00E55C7A"/>
    <w:rsid w:val="00E56C18"/>
    <w:rsid w:val="00E574B7"/>
    <w:rsid w:val="00E603C8"/>
    <w:rsid w:val="00E61F2C"/>
    <w:rsid w:val="00E61FB6"/>
    <w:rsid w:val="00E621CC"/>
    <w:rsid w:val="00E62BCB"/>
    <w:rsid w:val="00E63114"/>
    <w:rsid w:val="00E63ADD"/>
    <w:rsid w:val="00E63C97"/>
    <w:rsid w:val="00E64F57"/>
    <w:rsid w:val="00E65F51"/>
    <w:rsid w:val="00E67C4A"/>
    <w:rsid w:val="00E7083F"/>
    <w:rsid w:val="00E72FF8"/>
    <w:rsid w:val="00E73968"/>
    <w:rsid w:val="00E73E76"/>
    <w:rsid w:val="00E742FE"/>
    <w:rsid w:val="00E747A7"/>
    <w:rsid w:val="00E74852"/>
    <w:rsid w:val="00E75AAE"/>
    <w:rsid w:val="00E80C83"/>
    <w:rsid w:val="00E81384"/>
    <w:rsid w:val="00E83398"/>
    <w:rsid w:val="00E8428D"/>
    <w:rsid w:val="00E85EF7"/>
    <w:rsid w:val="00E875A7"/>
    <w:rsid w:val="00E9038B"/>
    <w:rsid w:val="00E9043C"/>
    <w:rsid w:val="00E91368"/>
    <w:rsid w:val="00E921A3"/>
    <w:rsid w:val="00E94DD6"/>
    <w:rsid w:val="00E95320"/>
    <w:rsid w:val="00E9600B"/>
    <w:rsid w:val="00E971CA"/>
    <w:rsid w:val="00E97DC6"/>
    <w:rsid w:val="00EA03AA"/>
    <w:rsid w:val="00EA0608"/>
    <w:rsid w:val="00EA0F80"/>
    <w:rsid w:val="00EA2432"/>
    <w:rsid w:val="00EA2646"/>
    <w:rsid w:val="00EA2D8F"/>
    <w:rsid w:val="00EA47F1"/>
    <w:rsid w:val="00EA4DD4"/>
    <w:rsid w:val="00EA58DA"/>
    <w:rsid w:val="00EA5E5C"/>
    <w:rsid w:val="00EA6D1C"/>
    <w:rsid w:val="00EA739D"/>
    <w:rsid w:val="00EB2680"/>
    <w:rsid w:val="00EB280A"/>
    <w:rsid w:val="00EB2B2B"/>
    <w:rsid w:val="00EB3000"/>
    <w:rsid w:val="00EB3BF8"/>
    <w:rsid w:val="00EB4BF2"/>
    <w:rsid w:val="00EB5215"/>
    <w:rsid w:val="00EB5421"/>
    <w:rsid w:val="00EB6864"/>
    <w:rsid w:val="00EB6D6E"/>
    <w:rsid w:val="00EB716E"/>
    <w:rsid w:val="00EB7A82"/>
    <w:rsid w:val="00EC2170"/>
    <w:rsid w:val="00EC3B76"/>
    <w:rsid w:val="00EC5AE7"/>
    <w:rsid w:val="00EC6890"/>
    <w:rsid w:val="00EC73A9"/>
    <w:rsid w:val="00ED097A"/>
    <w:rsid w:val="00ED48B7"/>
    <w:rsid w:val="00ED5509"/>
    <w:rsid w:val="00ED73F4"/>
    <w:rsid w:val="00EE1640"/>
    <w:rsid w:val="00EE1746"/>
    <w:rsid w:val="00EE22EC"/>
    <w:rsid w:val="00EE252B"/>
    <w:rsid w:val="00EE5811"/>
    <w:rsid w:val="00EE59F2"/>
    <w:rsid w:val="00EE59F6"/>
    <w:rsid w:val="00EE6814"/>
    <w:rsid w:val="00EE68BE"/>
    <w:rsid w:val="00EE7527"/>
    <w:rsid w:val="00EE7A66"/>
    <w:rsid w:val="00EF4A1D"/>
    <w:rsid w:val="00EF600F"/>
    <w:rsid w:val="00EF682A"/>
    <w:rsid w:val="00EF7DED"/>
    <w:rsid w:val="00F01F24"/>
    <w:rsid w:val="00F022B5"/>
    <w:rsid w:val="00F04253"/>
    <w:rsid w:val="00F04BBC"/>
    <w:rsid w:val="00F0633C"/>
    <w:rsid w:val="00F06540"/>
    <w:rsid w:val="00F07CDD"/>
    <w:rsid w:val="00F10122"/>
    <w:rsid w:val="00F10A32"/>
    <w:rsid w:val="00F10C63"/>
    <w:rsid w:val="00F11695"/>
    <w:rsid w:val="00F11A55"/>
    <w:rsid w:val="00F1248C"/>
    <w:rsid w:val="00F12927"/>
    <w:rsid w:val="00F12AFA"/>
    <w:rsid w:val="00F1359E"/>
    <w:rsid w:val="00F1409E"/>
    <w:rsid w:val="00F17126"/>
    <w:rsid w:val="00F179AC"/>
    <w:rsid w:val="00F20FBF"/>
    <w:rsid w:val="00F2278D"/>
    <w:rsid w:val="00F237ED"/>
    <w:rsid w:val="00F2389D"/>
    <w:rsid w:val="00F241FA"/>
    <w:rsid w:val="00F24C2B"/>
    <w:rsid w:val="00F24C5D"/>
    <w:rsid w:val="00F25E10"/>
    <w:rsid w:val="00F265A9"/>
    <w:rsid w:val="00F2784F"/>
    <w:rsid w:val="00F27FB9"/>
    <w:rsid w:val="00F33304"/>
    <w:rsid w:val="00F33BA3"/>
    <w:rsid w:val="00F33CC3"/>
    <w:rsid w:val="00F34153"/>
    <w:rsid w:val="00F34EAB"/>
    <w:rsid w:val="00F35D29"/>
    <w:rsid w:val="00F3615A"/>
    <w:rsid w:val="00F367F2"/>
    <w:rsid w:val="00F41207"/>
    <w:rsid w:val="00F422D1"/>
    <w:rsid w:val="00F42D11"/>
    <w:rsid w:val="00F43B43"/>
    <w:rsid w:val="00F448D7"/>
    <w:rsid w:val="00F44ABC"/>
    <w:rsid w:val="00F45269"/>
    <w:rsid w:val="00F45ED9"/>
    <w:rsid w:val="00F50BDF"/>
    <w:rsid w:val="00F526E5"/>
    <w:rsid w:val="00F5332B"/>
    <w:rsid w:val="00F55F93"/>
    <w:rsid w:val="00F60650"/>
    <w:rsid w:val="00F60787"/>
    <w:rsid w:val="00F60DE6"/>
    <w:rsid w:val="00F6109E"/>
    <w:rsid w:val="00F610C2"/>
    <w:rsid w:val="00F636FA"/>
    <w:rsid w:val="00F63980"/>
    <w:rsid w:val="00F64AAE"/>
    <w:rsid w:val="00F67ACF"/>
    <w:rsid w:val="00F72010"/>
    <w:rsid w:val="00F72AF1"/>
    <w:rsid w:val="00F73787"/>
    <w:rsid w:val="00F74700"/>
    <w:rsid w:val="00F74C50"/>
    <w:rsid w:val="00F771F3"/>
    <w:rsid w:val="00F77528"/>
    <w:rsid w:val="00F80915"/>
    <w:rsid w:val="00F80A44"/>
    <w:rsid w:val="00F81202"/>
    <w:rsid w:val="00F81DAA"/>
    <w:rsid w:val="00F832C0"/>
    <w:rsid w:val="00F84B2B"/>
    <w:rsid w:val="00F85279"/>
    <w:rsid w:val="00F85C6C"/>
    <w:rsid w:val="00F86B25"/>
    <w:rsid w:val="00F8713D"/>
    <w:rsid w:val="00F87B70"/>
    <w:rsid w:val="00F9053F"/>
    <w:rsid w:val="00F90C32"/>
    <w:rsid w:val="00F9235B"/>
    <w:rsid w:val="00F932C5"/>
    <w:rsid w:val="00F94FA7"/>
    <w:rsid w:val="00F950EA"/>
    <w:rsid w:val="00F9592A"/>
    <w:rsid w:val="00F96780"/>
    <w:rsid w:val="00FA12C9"/>
    <w:rsid w:val="00FA1693"/>
    <w:rsid w:val="00FA1B5F"/>
    <w:rsid w:val="00FA207E"/>
    <w:rsid w:val="00FA3A38"/>
    <w:rsid w:val="00FA5567"/>
    <w:rsid w:val="00FA5996"/>
    <w:rsid w:val="00FA6674"/>
    <w:rsid w:val="00FA7773"/>
    <w:rsid w:val="00FA7B37"/>
    <w:rsid w:val="00FA7BC1"/>
    <w:rsid w:val="00FB116D"/>
    <w:rsid w:val="00FB457E"/>
    <w:rsid w:val="00FB63F7"/>
    <w:rsid w:val="00FB739E"/>
    <w:rsid w:val="00FC0782"/>
    <w:rsid w:val="00FC269B"/>
    <w:rsid w:val="00FC564C"/>
    <w:rsid w:val="00FC58F4"/>
    <w:rsid w:val="00FC735D"/>
    <w:rsid w:val="00FC76D2"/>
    <w:rsid w:val="00FC7906"/>
    <w:rsid w:val="00FD0B50"/>
    <w:rsid w:val="00FD0DB8"/>
    <w:rsid w:val="00FD1542"/>
    <w:rsid w:val="00FD3D07"/>
    <w:rsid w:val="00FD432B"/>
    <w:rsid w:val="00FD55F4"/>
    <w:rsid w:val="00FD61C7"/>
    <w:rsid w:val="00FD61FA"/>
    <w:rsid w:val="00FD6466"/>
    <w:rsid w:val="00FD6952"/>
    <w:rsid w:val="00FD6DEB"/>
    <w:rsid w:val="00FD7E76"/>
    <w:rsid w:val="00FE0EC8"/>
    <w:rsid w:val="00FE5640"/>
    <w:rsid w:val="00FE5662"/>
    <w:rsid w:val="00FF2382"/>
    <w:rsid w:val="00FF3CA0"/>
    <w:rsid w:val="00FF40B2"/>
    <w:rsid w:val="00FF4A36"/>
    <w:rsid w:val="00FF4B86"/>
    <w:rsid w:val="00FF51CB"/>
    <w:rsid w:val="00FF6C82"/>
    <w:rsid w:val="00FF7AA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5E62"/>
    <w:pPr>
      <w:spacing w:after="120" w:line="312" w:lineRule="auto"/>
    </w:pPr>
    <w:rPr>
      <w:rFonts w:ascii="Arial" w:hAnsi="Arial"/>
      <w:sz w:val="22"/>
      <w:szCs w:val="22"/>
    </w:rPr>
  </w:style>
  <w:style w:type="paragraph" w:styleId="berschrift1">
    <w:name w:val="heading 1"/>
    <w:basedOn w:val="Standard"/>
    <w:next w:val="Standard"/>
    <w:link w:val="berschrift1Zchn"/>
    <w:uiPriority w:val="9"/>
    <w:qFormat/>
    <w:rsid w:val="00C66E80"/>
    <w:pPr>
      <w:keepNext/>
      <w:keepLines/>
      <w:pageBreakBefore/>
      <w:numPr>
        <w:numId w:val="8"/>
      </w:numPr>
      <w:spacing w:before="480" w:after="240"/>
      <w:outlineLvl w:val="0"/>
    </w:pPr>
    <w:rPr>
      <w:b/>
      <w:bCs/>
      <w:sz w:val="32"/>
      <w:szCs w:val="28"/>
    </w:rPr>
  </w:style>
  <w:style w:type="paragraph" w:styleId="berschrift2">
    <w:name w:val="heading 2"/>
    <w:basedOn w:val="Standard"/>
    <w:next w:val="Standard"/>
    <w:link w:val="berschrift2Zchn"/>
    <w:uiPriority w:val="9"/>
    <w:unhideWhenUsed/>
    <w:qFormat/>
    <w:rsid w:val="00C66E80"/>
    <w:pPr>
      <w:keepNext/>
      <w:keepLines/>
      <w:numPr>
        <w:ilvl w:val="1"/>
        <w:numId w:val="8"/>
      </w:numPr>
      <w:spacing w:before="480" w:after="240"/>
      <w:outlineLvl w:val="1"/>
    </w:pPr>
    <w:rPr>
      <w:b/>
      <w:bCs/>
      <w:sz w:val="28"/>
      <w:szCs w:val="26"/>
    </w:rPr>
  </w:style>
  <w:style w:type="paragraph" w:styleId="berschrift3">
    <w:name w:val="heading 3"/>
    <w:basedOn w:val="Standard"/>
    <w:next w:val="Standard"/>
    <w:link w:val="berschrift3Zchn"/>
    <w:uiPriority w:val="9"/>
    <w:unhideWhenUsed/>
    <w:qFormat/>
    <w:rsid w:val="00C66E80"/>
    <w:pPr>
      <w:keepNext/>
      <w:keepLines/>
      <w:numPr>
        <w:ilvl w:val="2"/>
        <w:numId w:val="8"/>
      </w:numPr>
      <w:spacing w:before="240"/>
      <w:outlineLvl w:val="2"/>
    </w:pPr>
    <w:rPr>
      <w:b/>
      <w:bCs/>
    </w:rPr>
  </w:style>
  <w:style w:type="paragraph" w:styleId="berschrift4">
    <w:name w:val="heading 4"/>
    <w:basedOn w:val="Standard"/>
    <w:next w:val="Standard"/>
    <w:link w:val="berschrift4Zchn"/>
    <w:uiPriority w:val="9"/>
    <w:unhideWhenUsed/>
    <w:qFormat/>
    <w:rsid w:val="00C66E80"/>
    <w:pPr>
      <w:keepNext/>
      <w:keepLines/>
      <w:numPr>
        <w:ilvl w:val="3"/>
        <w:numId w:val="8"/>
      </w:numPr>
      <w:spacing w:before="200"/>
      <w:outlineLvl w:val="3"/>
    </w:pPr>
    <w:rPr>
      <w:b/>
      <w:bCs/>
      <w:i/>
      <w:iCs/>
    </w:rPr>
  </w:style>
  <w:style w:type="paragraph" w:styleId="berschrift5">
    <w:name w:val="heading 5"/>
    <w:basedOn w:val="Standard"/>
    <w:next w:val="Standard"/>
    <w:link w:val="berschrift5Zchn"/>
    <w:uiPriority w:val="9"/>
    <w:unhideWhenUsed/>
    <w:qFormat/>
    <w:rsid w:val="00047A89"/>
    <w:pPr>
      <w:keepNext/>
      <w:keepLines/>
      <w:numPr>
        <w:ilvl w:val="4"/>
        <w:numId w:val="8"/>
      </w:numPr>
      <w:spacing w:before="200" w:after="40"/>
      <w:outlineLvl w:val="4"/>
    </w:pPr>
    <w:rPr>
      <w:b/>
    </w:rPr>
  </w:style>
  <w:style w:type="paragraph" w:styleId="berschrift6">
    <w:name w:val="heading 6"/>
    <w:basedOn w:val="Standard"/>
    <w:next w:val="Standard"/>
    <w:link w:val="berschrift6Zchn"/>
    <w:uiPriority w:val="9"/>
    <w:unhideWhenUsed/>
    <w:qFormat/>
    <w:rsid w:val="000A4638"/>
    <w:pPr>
      <w:keepNext/>
      <w:keepLines/>
      <w:numPr>
        <w:ilvl w:val="5"/>
        <w:numId w:val="8"/>
      </w:numPr>
      <w:spacing w:before="60" w:after="60" w:line="240" w:lineRule="auto"/>
      <w:outlineLvl w:val="5"/>
    </w:pPr>
    <w:rPr>
      <w:b/>
      <w:iCs/>
    </w:rPr>
  </w:style>
  <w:style w:type="paragraph" w:styleId="berschrift7">
    <w:name w:val="heading 7"/>
    <w:basedOn w:val="Standard"/>
    <w:next w:val="Standard"/>
    <w:link w:val="berschrift7Zchn"/>
    <w:uiPriority w:val="9"/>
    <w:unhideWhenUsed/>
    <w:qFormat/>
    <w:rsid w:val="00C66E80"/>
    <w:pPr>
      <w:keepNext/>
      <w:keepLines/>
      <w:numPr>
        <w:ilvl w:val="6"/>
        <w:numId w:val="8"/>
      </w:numPr>
      <w:spacing w:before="200" w:after="0"/>
      <w:outlineLvl w:val="6"/>
    </w:pPr>
    <w:rPr>
      <w:rFonts w:ascii="Cambria" w:hAnsi="Cambria"/>
      <w:i/>
      <w:iCs/>
      <w:color w:val="404040"/>
    </w:rPr>
  </w:style>
  <w:style w:type="paragraph" w:styleId="berschrift8">
    <w:name w:val="heading 8"/>
    <w:basedOn w:val="Standard"/>
    <w:next w:val="Standard"/>
    <w:link w:val="berschrift8Zchn"/>
    <w:uiPriority w:val="9"/>
    <w:semiHidden/>
    <w:unhideWhenUsed/>
    <w:qFormat/>
    <w:rsid w:val="00C66E80"/>
    <w:pPr>
      <w:keepNext/>
      <w:keepLines/>
      <w:numPr>
        <w:ilvl w:val="7"/>
        <w:numId w:val="8"/>
      </w:numPr>
      <w:spacing w:before="200" w:after="0"/>
      <w:outlineLvl w:val="7"/>
    </w:pPr>
    <w:rPr>
      <w:rFonts w:ascii="Cambria" w:hAnsi="Cambria"/>
      <w:color w:val="404040"/>
      <w:sz w:val="20"/>
      <w:szCs w:val="20"/>
    </w:rPr>
  </w:style>
  <w:style w:type="paragraph" w:styleId="berschrift9">
    <w:name w:val="heading 9"/>
    <w:basedOn w:val="Standard"/>
    <w:next w:val="Standard"/>
    <w:link w:val="berschrift9Zchn"/>
    <w:uiPriority w:val="9"/>
    <w:unhideWhenUsed/>
    <w:qFormat/>
    <w:rsid w:val="00C66E80"/>
    <w:pPr>
      <w:keepNext/>
      <w:keepLines/>
      <w:numPr>
        <w:ilvl w:val="8"/>
        <w:numId w:val="8"/>
      </w:numPr>
      <w:spacing w:before="200" w:after="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ummerierungszeichen">
    <w:name w:val="Nummerierungszeichen"/>
    <w:rsid w:val="00A41669"/>
  </w:style>
  <w:style w:type="character" w:customStyle="1" w:styleId="Aufzhlungszeichen1">
    <w:name w:val="Aufzählungszeichen1"/>
    <w:rsid w:val="00A41669"/>
    <w:rPr>
      <w:rFonts w:ascii="StarSymbol" w:eastAsia="StarSymbol" w:hAnsi="StarSymbol" w:cs="StarSymbol"/>
      <w:sz w:val="18"/>
      <w:szCs w:val="18"/>
    </w:rPr>
  </w:style>
  <w:style w:type="character" w:styleId="Hyperlink">
    <w:name w:val="Hyperlink"/>
    <w:uiPriority w:val="99"/>
    <w:rsid w:val="00A41669"/>
    <w:rPr>
      <w:color w:val="000080"/>
      <w:u w:val="single"/>
    </w:rPr>
  </w:style>
  <w:style w:type="character" w:styleId="Hervorhebung">
    <w:name w:val="Emphasis"/>
    <w:uiPriority w:val="20"/>
    <w:qFormat/>
    <w:rsid w:val="00491873"/>
    <w:rPr>
      <w:i/>
      <w:iCs/>
    </w:rPr>
  </w:style>
  <w:style w:type="character" w:styleId="Fett">
    <w:name w:val="Strong"/>
    <w:uiPriority w:val="22"/>
    <w:qFormat/>
    <w:rsid w:val="00491873"/>
    <w:rPr>
      <w:b/>
      <w:bCs/>
    </w:rPr>
  </w:style>
  <w:style w:type="paragraph" w:styleId="Textkrper">
    <w:name w:val="Body Text"/>
    <w:basedOn w:val="Standard"/>
    <w:link w:val="TextkrperZchn"/>
    <w:semiHidden/>
    <w:rsid w:val="00FC564C"/>
  </w:style>
  <w:style w:type="paragraph" w:customStyle="1" w:styleId="berschrift">
    <w:name w:val="Überschrift"/>
    <w:basedOn w:val="berschrift1"/>
    <w:qFormat/>
    <w:rsid w:val="00C66E80"/>
    <w:pPr>
      <w:pageBreakBefore w:val="0"/>
      <w:numPr>
        <w:numId w:val="0"/>
      </w:numPr>
    </w:pPr>
  </w:style>
  <w:style w:type="paragraph" w:customStyle="1" w:styleId="berschrift10">
    <w:name w:val="Überschrift 10"/>
    <w:basedOn w:val="berschrift"/>
    <w:next w:val="Textkrper"/>
    <w:rsid w:val="00A41669"/>
    <w:pPr>
      <w:numPr>
        <w:ilvl w:val="8"/>
        <w:numId w:val="1"/>
      </w:numPr>
      <w:outlineLvl w:val="8"/>
    </w:pPr>
    <w:rPr>
      <w:sz w:val="21"/>
      <w:szCs w:val="21"/>
    </w:rPr>
  </w:style>
  <w:style w:type="paragraph" w:styleId="Liste">
    <w:name w:val="List"/>
    <w:basedOn w:val="Textkrper"/>
    <w:semiHidden/>
    <w:rsid w:val="00A41669"/>
    <w:rPr>
      <w:rFonts w:cs="Tahoma"/>
    </w:rPr>
  </w:style>
  <w:style w:type="paragraph" w:customStyle="1" w:styleId="Beschriftung1">
    <w:name w:val="Beschriftung1"/>
    <w:basedOn w:val="Standard"/>
    <w:rsid w:val="00A41669"/>
    <w:pPr>
      <w:suppressLineNumbers/>
      <w:spacing w:before="120"/>
    </w:pPr>
    <w:rPr>
      <w:rFonts w:cs="Tahoma"/>
      <w:i/>
      <w:iCs/>
      <w:sz w:val="24"/>
      <w:szCs w:val="24"/>
    </w:rPr>
  </w:style>
  <w:style w:type="paragraph" w:customStyle="1" w:styleId="Verzeichnis">
    <w:name w:val="Verzeichnis"/>
    <w:basedOn w:val="Standard"/>
    <w:rsid w:val="00A41669"/>
    <w:pPr>
      <w:suppressLineNumbers/>
    </w:pPr>
    <w:rPr>
      <w:rFonts w:cs="Tahoma"/>
    </w:rPr>
  </w:style>
  <w:style w:type="paragraph" w:styleId="Titel">
    <w:name w:val="Title"/>
    <w:basedOn w:val="berschrift"/>
    <w:next w:val="Untertitel"/>
    <w:uiPriority w:val="10"/>
    <w:qFormat/>
    <w:rsid w:val="00491873"/>
    <w:pPr>
      <w:keepNext w:val="0"/>
      <w:pBdr>
        <w:bottom w:val="single" w:sz="8" w:space="4" w:color="4F81BD"/>
      </w:pBdr>
      <w:spacing w:before="0" w:after="300" w:line="240" w:lineRule="auto"/>
      <w:contextualSpacing/>
    </w:pPr>
    <w:rPr>
      <w:rFonts w:ascii="Cambria" w:hAnsi="Cambria"/>
      <w:color w:val="17365D"/>
      <w:spacing w:val="5"/>
      <w:kern w:val="28"/>
      <w:sz w:val="52"/>
      <w:szCs w:val="52"/>
    </w:rPr>
  </w:style>
  <w:style w:type="paragraph" w:styleId="Untertitel">
    <w:name w:val="Subtitle"/>
    <w:basedOn w:val="berschrift"/>
    <w:next w:val="Textkrper"/>
    <w:uiPriority w:val="11"/>
    <w:qFormat/>
    <w:rsid w:val="00491873"/>
    <w:pPr>
      <w:keepNext w:val="0"/>
      <w:numPr>
        <w:ilvl w:val="1"/>
      </w:numPr>
      <w:spacing w:before="0" w:after="120"/>
    </w:pPr>
    <w:rPr>
      <w:rFonts w:ascii="Cambria" w:hAnsi="Cambria"/>
      <w:i/>
      <w:iCs/>
      <w:color w:val="4F81BD"/>
      <w:spacing w:val="15"/>
      <w:sz w:val="24"/>
      <w:szCs w:val="24"/>
    </w:rPr>
  </w:style>
  <w:style w:type="paragraph" w:styleId="Textkrper-Zeileneinzug">
    <w:name w:val="Body Text Indent"/>
    <w:basedOn w:val="Textkrper"/>
    <w:link w:val="Textkrper-ZeileneinzugZchn"/>
    <w:semiHidden/>
    <w:rsid w:val="00A41669"/>
    <w:pPr>
      <w:ind w:left="283"/>
    </w:pPr>
  </w:style>
  <w:style w:type="paragraph" w:styleId="Textkrper-Erstzeileneinzug">
    <w:name w:val="Body Text First Indent"/>
    <w:basedOn w:val="Textkrper"/>
    <w:semiHidden/>
    <w:rsid w:val="00A41669"/>
    <w:pPr>
      <w:ind w:firstLine="283"/>
    </w:pPr>
  </w:style>
  <w:style w:type="paragraph" w:customStyle="1" w:styleId="TextkrperEinzugnegativ">
    <w:name w:val="Textkörper Einzug negativ"/>
    <w:basedOn w:val="Textkrper"/>
    <w:rsid w:val="00A41669"/>
    <w:pPr>
      <w:tabs>
        <w:tab w:val="left" w:pos="567"/>
      </w:tabs>
      <w:ind w:left="567" w:hanging="283"/>
    </w:pPr>
  </w:style>
  <w:style w:type="paragraph" w:customStyle="1" w:styleId="Nummerierung1">
    <w:name w:val="Nummerierung 1"/>
    <w:basedOn w:val="Liste"/>
    <w:rsid w:val="00A41669"/>
    <w:pPr>
      <w:ind w:left="360" w:hanging="360"/>
    </w:pPr>
  </w:style>
  <w:style w:type="paragraph" w:customStyle="1" w:styleId="Tabelle">
    <w:name w:val="Tabelle"/>
    <w:basedOn w:val="Beschriftung1"/>
    <w:rsid w:val="00A41669"/>
  </w:style>
  <w:style w:type="paragraph" w:customStyle="1" w:styleId="Text">
    <w:name w:val="Text"/>
    <w:basedOn w:val="Beschriftung1"/>
    <w:rsid w:val="00A41669"/>
  </w:style>
  <w:style w:type="paragraph" w:styleId="Kopfzeile">
    <w:name w:val="header"/>
    <w:basedOn w:val="Standard"/>
    <w:semiHidden/>
    <w:rsid w:val="00A41669"/>
    <w:pPr>
      <w:suppressLineNumbers/>
      <w:tabs>
        <w:tab w:val="center" w:pos="4818"/>
        <w:tab w:val="right" w:pos="9637"/>
      </w:tabs>
    </w:pPr>
  </w:style>
  <w:style w:type="paragraph" w:styleId="Fuzeile">
    <w:name w:val="footer"/>
    <w:basedOn w:val="Standard"/>
    <w:rsid w:val="00A41669"/>
    <w:pPr>
      <w:suppressLineNumbers/>
      <w:tabs>
        <w:tab w:val="center" w:pos="4818"/>
        <w:tab w:val="right" w:pos="9637"/>
      </w:tabs>
    </w:pPr>
    <w:rPr>
      <w:sz w:val="18"/>
    </w:rPr>
  </w:style>
  <w:style w:type="paragraph" w:customStyle="1" w:styleId="Aufzhlung1">
    <w:name w:val="Aufzählung 1"/>
    <w:basedOn w:val="Liste"/>
    <w:rsid w:val="00A41669"/>
    <w:pPr>
      <w:ind w:left="360" w:hanging="360"/>
    </w:pPr>
  </w:style>
  <w:style w:type="paragraph" w:styleId="Unterschrift">
    <w:name w:val="Signature"/>
    <w:basedOn w:val="Standard"/>
    <w:semiHidden/>
    <w:rsid w:val="00A41669"/>
    <w:pPr>
      <w:suppressLineNumbers/>
    </w:pPr>
  </w:style>
  <w:style w:type="paragraph" w:styleId="Funotentext">
    <w:name w:val="footnote text"/>
    <w:basedOn w:val="Standard"/>
    <w:semiHidden/>
    <w:rsid w:val="00A41669"/>
    <w:pPr>
      <w:suppressLineNumbers/>
      <w:ind w:left="283" w:hanging="283"/>
    </w:pPr>
    <w:rPr>
      <w:sz w:val="16"/>
      <w:szCs w:val="20"/>
    </w:rPr>
  </w:style>
  <w:style w:type="paragraph" w:customStyle="1" w:styleId="TextkrperAufzhlungeng">
    <w:name w:val="Textkörper Aufzählung eng"/>
    <w:basedOn w:val="Standard"/>
    <w:rsid w:val="00A41669"/>
    <w:pPr>
      <w:numPr>
        <w:numId w:val="2"/>
      </w:numPr>
      <w:spacing w:after="57"/>
      <w:ind w:left="283" w:firstLine="0"/>
    </w:pPr>
  </w:style>
  <w:style w:type="paragraph" w:customStyle="1" w:styleId="TextkrperAufzhlung">
    <w:name w:val="Textkörper Aufzählung"/>
    <w:basedOn w:val="Textkrper-Zeileneinzug"/>
    <w:rsid w:val="00A41669"/>
    <w:pPr>
      <w:spacing w:after="850"/>
    </w:pPr>
  </w:style>
  <w:style w:type="paragraph" w:customStyle="1" w:styleId="Literaturverzeichnisberschrift">
    <w:name w:val="Literaturverzeichnis Überschrift"/>
    <w:basedOn w:val="berschrift"/>
    <w:rsid w:val="00A41669"/>
    <w:pPr>
      <w:pageBreakBefore/>
      <w:suppressLineNumbers/>
    </w:pPr>
    <w:rPr>
      <w:szCs w:val="32"/>
    </w:rPr>
  </w:style>
  <w:style w:type="paragraph" w:customStyle="1" w:styleId="Inhaltsverzeichnisberschrift">
    <w:name w:val="Inhaltsverzeichnis Überschrift"/>
    <w:basedOn w:val="berschrift"/>
    <w:rsid w:val="00A41669"/>
    <w:pPr>
      <w:pageBreakBefore/>
      <w:suppressLineNumbers/>
    </w:pPr>
    <w:rPr>
      <w:szCs w:val="32"/>
    </w:rPr>
  </w:style>
  <w:style w:type="paragraph" w:styleId="Verzeichnis4">
    <w:name w:val="toc 4"/>
    <w:basedOn w:val="Verzeichnis"/>
    <w:semiHidden/>
    <w:rsid w:val="00A41669"/>
    <w:pPr>
      <w:tabs>
        <w:tab w:val="right" w:leader="dot" w:pos="9638"/>
      </w:tabs>
      <w:spacing w:after="28"/>
      <w:ind w:left="849"/>
    </w:pPr>
  </w:style>
  <w:style w:type="paragraph" w:styleId="Verzeichnis5">
    <w:name w:val="toc 5"/>
    <w:basedOn w:val="Verzeichnis"/>
    <w:semiHidden/>
    <w:rsid w:val="00A41669"/>
    <w:pPr>
      <w:tabs>
        <w:tab w:val="right" w:leader="dot" w:pos="9638"/>
      </w:tabs>
      <w:spacing w:after="28"/>
      <w:ind w:left="1132"/>
    </w:pPr>
  </w:style>
  <w:style w:type="paragraph" w:styleId="Verzeichnis3">
    <w:name w:val="toc 3"/>
    <w:basedOn w:val="Verzeichnis"/>
    <w:uiPriority w:val="39"/>
    <w:rsid w:val="00A41669"/>
    <w:pPr>
      <w:tabs>
        <w:tab w:val="right" w:leader="dot" w:pos="9638"/>
      </w:tabs>
      <w:spacing w:after="28"/>
      <w:ind w:left="566"/>
    </w:pPr>
  </w:style>
  <w:style w:type="paragraph" w:styleId="Verzeichnis2">
    <w:name w:val="toc 2"/>
    <w:basedOn w:val="Verzeichnis"/>
    <w:uiPriority w:val="39"/>
    <w:rsid w:val="00A41669"/>
    <w:pPr>
      <w:tabs>
        <w:tab w:val="right" w:leader="dot" w:pos="9638"/>
      </w:tabs>
      <w:spacing w:after="28"/>
      <w:ind w:left="283"/>
    </w:pPr>
    <w:rPr>
      <w:b/>
      <w:i/>
    </w:rPr>
  </w:style>
  <w:style w:type="paragraph" w:customStyle="1" w:styleId="Benutzerverzeichnis3">
    <w:name w:val="Benutzerverzeichnis 3"/>
    <w:basedOn w:val="Verzeichnis"/>
    <w:rsid w:val="00A41669"/>
    <w:pPr>
      <w:tabs>
        <w:tab w:val="right" w:leader="dot" w:pos="9638"/>
      </w:tabs>
      <w:spacing w:after="28"/>
      <w:ind w:left="566"/>
    </w:pPr>
  </w:style>
  <w:style w:type="paragraph" w:customStyle="1" w:styleId="Benutzerverzeichnis2">
    <w:name w:val="Benutzerverzeichnis 2"/>
    <w:basedOn w:val="Verzeichnis"/>
    <w:rsid w:val="00A41669"/>
    <w:pPr>
      <w:tabs>
        <w:tab w:val="right" w:leader="dot" w:pos="9638"/>
      </w:tabs>
      <w:spacing w:after="28"/>
      <w:ind w:left="283"/>
    </w:pPr>
  </w:style>
  <w:style w:type="paragraph" w:styleId="Verzeichnis1">
    <w:name w:val="toc 1"/>
    <w:basedOn w:val="Verzeichnis"/>
    <w:uiPriority w:val="39"/>
    <w:rsid w:val="00A41669"/>
    <w:pPr>
      <w:tabs>
        <w:tab w:val="right" w:leader="dot" w:pos="9638"/>
      </w:tabs>
      <w:spacing w:after="57"/>
    </w:pPr>
    <w:rPr>
      <w:b/>
      <w:sz w:val="21"/>
    </w:rPr>
  </w:style>
  <w:style w:type="paragraph" w:customStyle="1" w:styleId="TabellenInhalt">
    <w:name w:val="Tabellen Inhalt"/>
    <w:basedOn w:val="Standard"/>
    <w:rsid w:val="00A41669"/>
    <w:pPr>
      <w:suppressLineNumbers/>
    </w:pPr>
  </w:style>
  <w:style w:type="paragraph" w:customStyle="1" w:styleId="Tabellenberschrift">
    <w:name w:val="Tabellen Überschrift"/>
    <w:basedOn w:val="TabellenInhalt"/>
    <w:rsid w:val="00A41669"/>
    <w:pPr>
      <w:jc w:val="center"/>
    </w:pPr>
    <w:rPr>
      <w:b/>
      <w:bCs/>
    </w:rPr>
  </w:style>
  <w:style w:type="paragraph" w:customStyle="1" w:styleId="Listeninhalt">
    <w:name w:val="Listeninhalt"/>
    <w:basedOn w:val="Standard"/>
    <w:rsid w:val="00A41669"/>
    <w:pPr>
      <w:ind w:left="567"/>
    </w:pPr>
  </w:style>
  <w:style w:type="paragraph" w:customStyle="1" w:styleId="Listenkopf">
    <w:name w:val="Listenkopf"/>
    <w:basedOn w:val="Standard"/>
    <w:next w:val="Listeninhalt"/>
    <w:rsid w:val="00A41669"/>
  </w:style>
  <w:style w:type="paragraph" w:styleId="Dokumentstruktur">
    <w:name w:val="Document Map"/>
    <w:basedOn w:val="Standard"/>
    <w:link w:val="DokumentstrukturZchn"/>
    <w:uiPriority w:val="99"/>
    <w:semiHidden/>
    <w:unhideWhenUsed/>
    <w:rsid w:val="00004C1B"/>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04C1B"/>
    <w:rPr>
      <w:rFonts w:ascii="Tahoma" w:eastAsia="Lucida Sans Unicode" w:hAnsi="Tahoma" w:cs="Tahoma"/>
      <w:sz w:val="16"/>
      <w:szCs w:val="16"/>
      <w:lang w:val="de-AT"/>
    </w:rPr>
  </w:style>
  <w:style w:type="character" w:customStyle="1" w:styleId="Textkrper-ZeileneinzugZchn">
    <w:name w:val="Textkörper-Zeileneinzug Zchn"/>
    <w:basedOn w:val="Absatz-Standardschriftart"/>
    <w:link w:val="Textkrper-Zeileneinzug"/>
    <w:semiHidden/>
    <w:rsid w:val="00AF08AC"/>
    <w:rPr>
      <w:rFonts w:ascii="Arial" w:eastAsia="Lucida Sans Unicode" w:hAnsi="Arial"/>
      <w:szCs w:val="24"/>
      <w:lang w:val="de-AT"/>
    </w:rPr>
  </w:style>
  <w:style w:type="paragraph" w:styleId="Listenabsatz">
    <w:name w:val="List Paragraph"/>
    <w:basedOn w:val="Standard"/>
    <w:uiPriority w:val="34"/>
    <w:qFormat/>
    <w:rsid w:val="00C66E80"/>
    <w:pPr>
      <w:ind w:left="720"/>
      <w:contextualSpacing/>
    </w:pPr>
  </w:style>
  <w:style w:type="character" w:customStyle="1" w:styleId="berschrift8Zchn">
    <w:name w:val="Überschrift 8 Zchn"/>
    <w:basedOn w:val="Absatz-Standardschriftart"/>
    <w:link w:val="berschrift8"/>
    <w:uiPriority w:val="9"/>
    <w:semiHidden/>
    <w:rsid w:val="00C66E80"/>
    <w:rPr>
      <w:rFonts w:ascii="Cambria" w:hAnsi="Cambria"/>
      <w:color w:val="404040"/>
    </w:rPr>
  </w:style>
  <w:style w:type="numbering" w:customStyle="1" w:styleId="Formatvorlage1">
    <w:name w:val="Formatvorlage1"/>
    <w:uiPriority w:val="99"/>
    <w:rsid w:val="00DF6C9F"/>
    <w:pPr>
      <w:numPr>
        <w:numId w:val="5"/>
      </w:numPr>
    </w:pPr>
  </w:style>
  <w:style w:type="numbering" w:customStyle="1" w:styleId="Formatvorlage2">
    <w:name w:val="Formatvorlage2"/>
    <w:uiPriority w:val="99"/>
    <w:rsid w:val="00DF6C9F"/>
    <w:pPr>
      <w:numPr>
        <w:numId w:val="6"/>
      </w:numPr>
    </w:pPr>
  </w:style>
  <w:style w:type="paragraph" w:customStyle="1" w:styleId="Aufzhlung">
    <w:name w:val="Aufzählung"/>
    <w:basedOn w:val="Textkrper"/>
    <w:qFormat/>
    <w:rsid w:val="00184545"/>
    <w:pPr>
      <w:numPr>
        <w:numId w:val="3"/>
      </w:numPr>
    </w:pPr>
  </w:style>
  <w:style w:type="paragraph" w:styleId="Aufzhlungszeichen3">
    <w:name w:val="List Bullet 3"/>
    <w:basedOn w:val="Standard"/>
    <w:uiPriority w:val="99"/>
    <w:unhideWhenUsed/>
    <w:rsid w:val="0075499B"/>
    <w:pPr>
      <w:numPr>
        <w:numId w:val="4"/>
      </w:numPr>
      <w:contextualSpacing/>
    </w:pPr>
  </w:style>
  <w:style w:type="character" w:customStyle="1" w:styleId="berschrift4Zchn">
    <w:name w:val="Überschrift 4 Zchn"/>
    <w:basedOn w:val="Absatz-Standardschriftart"/>
    <w:link w:val="berschrift4"/>
    <w:uiPriority w:val="9"/>
    <w:rsid w:val="00C66E80"/>
    <w:rPr>
      <w:rFonts w:ascii="Arial" w:hAnsi="Arial"/>
      <w:b/>
      <w:bCs/>
      <w:i/>
      <w:iCs/>
      <w:sz w:val="22"/>
      <w:szCs w:val="22"/>
    </w:rPr>
  </w:style>
  <w:style w:type="character" w:styleId="Funotenzeichen">
    <w:name w:val="footnote reference"/>
    <w:basedOn w:val="Absatz-Standardschriftart"/>
    <w:uiPriority w:val="99"/>
    <w:semiHidden/>
    <w:unhideWhenUsed/>
    <w:rsid w:val="00D65C04"/>
    <w:rPr>
      <w:vertAlign w:val="superscript"/>
    </w:rPr>
  </w:style>
  <w:style w:type="character" w:customStyle="1" w:styleId="TextkrperZchn">
    <w:name w:val="Textkörper Zchn"/>
    <w:basedOn w:val="Absatz-Standardschriftart"/>
    <w:link w:val="Textkrper"/>
    <w:semiHidden/>
    <w:rsid w:val="00FC564C"/>
    <w:rPr>
      <w:rFonts w:ascii="Arial" w:eastAsia="Lucida Sans Unicode" w:hAnsi="Arial"/>
      <w:sz w:val="22"/>
      <w:szCs w:val="24"/>
      <w:lang w:val="de-AT"/>
    </w:rPr>
  </w:style>
  <w:style w:type="numbering" w:customStyle="1" w:styleId="BerichteFFG">
    <w:name w:val="Berichte FFG"/>
    <w:uiPriority w:val="99"/>
    <w:rsid w:val="00EA03AA"/>
    <w:pPr>
      <w:numPr>
        <w:numId w:val="7"/>
      </w:numPr>
    </w:pPr>
  </w:style>
  <w:style w:type="character" w:customStyle="1" w:styleId="berschrift1Zchn">
    <w:name w:val="Überschrift 1 Zchn"/>
    <w:basedOn w:val="Absatz-Standardschriftart"/>
    <w:link w:val="berschrift1"/>
    <w:uiPriority w:val="9"/>
    <w:rsid w:val="00C66E80"/>
    <w:rPr>
      <w:rFonts w:ascii="Arial" w:hAnsi="Arial"/>
      <w:b/>
      <w:bCs/>
      <w:sz w:val="32"/>
      <w:szCs w:val="28"/>
    </w:rPr>
  </w:style>
  <w:style w:type="character" w:customStyle="1" w:styleId="berschrift2Zchn">
    <w:name w:val="Überschrift 2 Zchn"/>
    <w:basedOn w:val="Absatz-Standardschriftart"/>
    <w:link w:val="berschrift2"/>
    <w:uiPriority w:val="9"/>
    <w:rsid w:val="00C66E80"/>
    <w:rPr>
      <w:rFonts w:ascii="Arial" w:hAnsi="Arial"/>
      <w:b/>
      <w:bCs/>
      <w:sz w:val="28"/>
      <w:szCs w:val="26"/>
    </w:rPr>
  </w:style>
  <w:style w:type="character" w:customStyle="1" w:styleId="berschrift3Zchn">
    <w:name w:val="Überschrift 3 Zchn"/>
    <w:basedOn w:val="Absatz-Standardschriftart"/>
    <w:link w:val="berschrift3"/>
    <w:uiPriority w:val="9"/>
    <w:rsid w:val="00C66E80"/>
    <w:rPr>
      <w:rFonts w:ascii="Arial" w:hAnsi="Arial"/>
      <w:b/>
      <w:bCs/>
      <w:sz w:val="22"/>
      <w:szCs w:val="22"/>
    </w:rPr>
  </w:style>
  <w:style w:type="character" w:customStyle="1" w:styleId="berschrift5Zchn">
    <w:name w:val="Überschrift 5 Zchn"/>
    <w:basedOn w:val="Absatz-Standardschriftart"/>
    <w:link w:val="berschrift5"/>
    <w:uiPriority w:val="9"/>
    <w:rsid w:val="00047A89"/>
    <w:rPr>
      <w:rFonts w:ascii="Arial" w:hAnsi="Arial"/>
      <w:b/>
      <w:sz w:val="22"/>
      <w:szCs w:val="22"/>
    </w:rPr>
  </w:style>
  <w:style w:type="character" w:customStyle="1" w:styleId="berschrift6Zchn">
    <w:name w:val="Überschrift 6 Zchn"/>
    <w:basedOn w:val="Absatz-Standardschriftart"/>
    <w:link w:val="berschrift6"/>
    <w:uiPriority w:val="9"/>
    <w:rsid w:val="000A4638"/>
    <w:rPr>
      <w:rFonts w:ascii="Arial" w:hAnsi="Arial"/>
      <w:b/>
      <w:iCs/>
      <w:sz w:val="22"/>
      <w:szCs w:val="22"/>
    </w:rPr>
  </w:style>
  <w:style w:type="character" w:customStyle="1" w:styleId="berschrift7Zchn">
    <w:name w:val="Überschrift 7 Zchn"/>
    <w:basedOn w:val="Absatz-Standardschriftart"/>
    <w:link w:val="berschrift7"/>
    <w:uiPriority w:val="9"/>
    <w:rsid w:val="00C66E80"/>
    <w:rPr>
      <w:rFonts w:ascii="Cambria" w:hAnsi="Cambria"/>
      <w:i/>
      <w:iCs/>
      <w:color w:val="404040"/>
      <w:sz w:val="22"/>
      <w:szCs w:val="22"/>
    </w:rPr>
  </w:style>
  <w:style w:type="character" w:customStyle="1" w:styleId="berschrift9Zchn">
    <w:name w:val="Überschrift 9 Zchn"/>
    <w:basedOn w:val="Absatz-Standardschriftart"/>
    <w:link w:val="berschrift9"/>
    <w:uiPriority w:val="9"/>
    <w:rsid w:val="00C66E80"/>
    <w:rPr>
      <w:rFonts w:ascii="Cambria" w:hAnsi="Cambria"/>
      <w:i/>
      <w:iCs/>
      <w:color w:val="404040"/>
    </w:rPr>
  </w:style>
  <w:style w:type="paragraph" w:customStyle="1" w:styleId="Tabellentext">
    <w:name w:val="Tabellentext"/>
    <w:basedOn w:val="Standard"/>
    <w:qFormat/>
    <w:rsid w:val="00C66E80"/>
    <w:pPr>
      <w:spacing w:before="60" w:after="60" w:line="240" w:lineRule="auto"/>
    </w:pPr>
    <w:rPr>
      <w:color w:val="000000"/>
      <w:sz w:val="20"/>
    </w:rPr>
  </w:style>
  <w:style w:type="table" w:styleId="Tabellenraster">
    <w:name w:val="Table Grid"/>
    <w:basedOn w:val="NormaleTabelle"/>
    <w:uiPriority w:val="59"/>
    <w:rsid w:val="00F90C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esuchterHyperlink">
    <w:name w:val="FollowedHyperlink"/>
    <w:basedOn w:val="Absatz-Standardschriftart"/>
    <w:uiPriority w:val="99"/>
    <w:semiHidden/>
    <w:unhideWhenUsed/>
    <w:rsid w:val="00AD3C3A"/>
    <w:rPr>
      <w:color w:val="800080"/>
      <w:u w:val="single"/>
    </w:rPr>
  </w:style>
  <w:style w:type="table" w:customStyle="1" w:styleId="HelleSchattierung1">
    <w:name w:val="Helle Schattierung1"/>
    <w:basedOn w:val="NormaleTabelle"/>
    <w:uiPriority w:val="60"/>
    <w:rsid w:val="0091524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andardtabelle">
    <w:name w:val="Standardtabelle"/>
    <w:basedOn w:val="NormaleTabelle"/>
    <w:uiPriority w:val="99"/>
    <w:rsid w:val="005339BD"/>
    <w:rPr>
      <w:rFonts w:ascii="Arial" w:hAnsi="Arial"/>
    </w:rPr>
    <w:tblPr>
      <w:tblStyleRowBandSize w:val="1"/>
      <w:tblBorders>
        <w:bottom w:val="single" w:sz="4" w:space="0" w:color="auto"/>
      </w:tblBorders>
    </w:tblPr>
    <w:tcPr>
      <w:vAlign w:val="center"/>
    </w:tcPr>
    <w:tblStylePr w:type="firstRow">
      <w:pPr>
        <w:jc w:val="left"/>
      </w:pPr>
      <w:rPr>
        <w:rFonts w:ascii="Arial" w:hAnsi="Arial"/>
        <w:b/>
        <w:sz w:val="20"/>
      </w:rPr>
      <w:tblPr/>
      <w:tcPr>
        <w:tcBorders>
          <w:top w:val="single" w:sz="4" w:space="0" w:color="auto"/>
          <w:bottom w:val="single" w:sz="4" w:space="0" w:color="auto"/>
        </w:tcBorders>
      </w:tcPr>
    </w:tblStylePr>
    <w:tblStylePr w:type="band1Horz">
      <w:tblPr/>
      <w:tcPr>
        <w:shd w:val="clear" w:color="auto" w:fill="D9D9D9"/>
      </w:tcPr>
    </w:tblStylePr>
  </w:style>
  <w:style w:type="paragraph" w:styleId="Beschriftung">
    <w:name w:val="caption"/>
    <w:basedOn w:val="Standard"/>
    <w:next w:val="Standard"/>
    <w:uiPriority w:val="35"/>
    <w:unhideWhenUsed/>
    <w:qFormat/>
    <w:rsid w:val="00021408"/>
    <w:pPr>
      <w:spacing w:before="120" w:after="240" w:line="240" w:lineRule="auto"/>
    </w:pPr>
    <w:rPr>
      <w:bCs/>
      <w:i/>
      <w:sz w:val="20"/>
      <w:szCs w:val="20"/>
    </w:rPr>
  </w:style>
  <w:style w:type="character" w:customStyle="1" w:styleId="testo">
    <w:name w:val="testo"/>
    <w:basedOn w:val="Absatz-Standardschriftart"/>
    <w:rsid w:val="00F42D11"/>
  </w:style>
  <w:style w:type="table" w:customStyle="1" w:styleId="HelleSchattierung-Akzent11">
    <w:name w:val="Helle Schattierung - Akzent 11"/>
    <w:basedOn w:val="NormaleTabelle"/>
    <w:uiPriority w:val="60"/>
    <w:rsid w:val="00D0440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StandardWeb">
    <w:name w:val="Normal (Web)"/>
    <w:basedOn w:val="Standard"/>
    <w:uiPriority w:val="99"/>
    <w:semiHidden/>
    <w:unhideWhenUsed/>
    <w:rsid w:val="00C026E5"/>
    <w:pPr>
      <w:spacing w:before="100" w:beforeAutospacing="1" w:after="100" w:afterAutospacing="1" w:line="240" w:lineRule="auto"/>
    </w:pPr>
    <w:rPr>
      <w:rFonts w:ascii="Times New Roman" w:hAnsi="Times New Roman"/>
      <w:sz w:val="24"/>
      <w:szCs w:val="24"/>
    </w:rPr>
  </w:style>
  <w:style w:type="character" w:styleId="Kommentarzeichen">
    <w:name w:val="annotation reference"/>
    <w:basedOn w:val="Absatz-Standardschriftart"/>
    <w:uiPriority w:val="99"/>
    <w:semiHidden/>
    <w:unhideWhenUsed/>
    <w:rsid w:val="007C7153"/>
    <w:rPr>
      <w:sz w:val="16"/>
      <w:szCs w:val="16"/>
    </w:rPr>
  </w:style>
  <w:style w:type="paragraph" w:styleId="Kommentartext">
    <w:name w:val="annotation text"/>
    <w:basedOn w:val="Standard"/>
    <w:link w:val="KommentartextZchn"/>
    <w:uiPriority w:val="99"/>
    <w:semiHidden/>
    <w:unhideWhenUsed/>
    <w:rsid w:val="007C7153"/>
    <w:rPr>
      <w:sz w:val="20"/>
      <w:szCs w:val="20"/>
    </w:rPr>
  </w:style>
  <w:style w:type="character" w:customStyle="1" w:styleId="KommentartextZchn">
    <w:name w:val="Kommentartext Zchn"/>
    <w:basedOn w:val="Absatz-Standardschriftart"/>
    <w:link w:val="Kommentartext"/>
    <w:uiPriority w:val="99"/>
    <w:semiHidden/>
    <w:rsid w:val="007C7153"/>
    <w:rPr>
      <w:rFonts w:ascii="Arial" w:hAnsi="Arial"/>
    </w:rPr>
  </w:style>
  <w:style w:type="paragraph" w:styleId="Kommentarthema">
    <w:name w:val="annotation subject"/>
    <w:basedOn w:val="Kommentartext"/>
    <w:next w:val="Kommentartext"/>
    <w:link w:val="KommentarthemaZchn"/>
    <w:uiPriority w:val="99"/>
    <w:semiHidden/>
    <w:unhideWhenUsed/>
    <w:rsid w:val="007C7153"/>
    <w:rPr>
      <w:b/>
      <w:bCs/>
    </w:rPr>
  </w:style>
  <w:style w:type="character" w:customStyle="1" w:styleId="KommentarthemaZchn">
    <w:name w:val="Kommentarthema Zchn"/>
    <w:basedOn w:val="KommentartextZchn"/>
    <w:link w:val="Kommentarthema"/>
    <w:uiPriority w:val="99"/>
    <w:semiHidden/>
    <w:rsid w:val="007C7153"/>
    <w:rPr>
      <w:rFonts w:ascii="Arial" w:hAnsi="Arial"/>
      <w:b/>
      <w:bCs/>
    </w:rPr>
  </w:style>
  <w:style w:type="paragraph" w:styleId="Sprechblasentext">
    <w:name w:val="Balloon Text"/>
    <w:basedOn w:val="Standard"/>
    <w:link w:val="SprechblasentextZchn"/>
    <w:uiPriority w:val="99"/>
    <w:unhideWhenUsed/>
    <w:rsid w:val="007C715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rsid w:val="007C7153"/>
    <w:rPr>
      <w:rFonts w:ascii="Tahoma" w:hAnsi="Tahoma" w:cs="Tahoma"/>
      <w:sz w:val="16"/>
      <w:szCs w:val="16"/>
    </w:rPr>
  </w:style>
  <w:style w:type="character" w:styleId="Platzhaltertext">
    <w:name w:val="Placeholder Text"/>
    <w:basedOn w:val="Absatz-Standardschriftart"/>
    <w:uiPriority w:val="99"/>
    <w:semiHidden/>
    <w:rsid w:val="001038D6"/>
    <w:rPr>
      <w:color w:val="808080"/>
    </w:rPr>
  </w:style>
  <w:style w:type="character" w:styleId="SchwacherVerweis">
    <w:name w:val="Subtle Reference"/>
    <w:basedOn w:val="Absatz-Standardschriftart"/>
    <w:uiPriority w:val="31"/>
    <w:qFormat/>
    <w:rsid w:val="006035C8"/>
    <w:rPr>
      <w:smallCaps/>
      <w:color w:val="C0504D" w:themeColor="accent2"/>
      <w:u w:val="single"/>
    </w:rPr>
  </w:style>
  <w:style w:type="paragraph" w:styleId="NurText">
    <w:name w:val="Plain Text"/>
    <w:basedOn w:val="Standard"/>
    <w:link w:val="NurTextZchn"/>
    <w:uiPriority w:val="99"/>
    <w:unhideWhenUsed/>
    <w:rsid w:val="00DC4A3E"/>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DC4A3E"/>
    <w:rPr>
      <w:rFonts w:ascii="Consolas" w:hAnsi="Consolas"/>
      <w:sz w:val="21"/>
      <w:szCs w:val="21"/>
    </w:rPr>
  </w:style>
  <w:style w:type="character" w:styleId="SchwacheHervorhebung">
    <w:name w:val="Subtle Emphasis"/>
    <w:basedOn w:val="Absatz-Standardschriftart"/>
    <w:uiPriority w:val="19"/>
    <w:qFormat/>
    <w:rsid w:val="00D94381"/>
    <w:rPr>
      <w:i/>
      <w:iCs/>
      <w:color w:val="808080" w:themeColor="text1" w:themeTint="7F"/>
    </w:rPr>
  </w:style>
  <w:style w:type="paragraph" w:styleId="Inhaltsverzeichnisberschrift0">
    <w:name w:val="TOC Heading"/>
    <w:basedOn w:val="berschrift1"/>
    <w:next w:val="Standard"/>
    <w:uiPriority w:val="39"/>
    <w:semiHidden/>
    <w:unhideWhenUsed/>
    <w:qFormat/>
    <w:rsid w:val="00BF6DBB"/>
    <w:pPr>
      <w:pageBreakBefore w:val="0"/>
      <w:numPr>
        <w:numId w:val="0"/>
      </w:numPr>
      <w:spacing w:after="0" w:line="276" w:lineRule="auto"/>
      <w:outlineLvl w:val="9"/>
    </w:pPr>
    <w:rPr>
      <w:rFonts w:asciiTheme="majorHAnsi" w:eastAsiaTheme="majorEastAsia" w:hAnsiTheme="majorHAnsi" w:cstheme="majorBidi"/>
      <w:color w:val="365F91" w:themeColor="accent1" w:themeShade="BF"/>
      <w:sz w:val="28"/>
      <w:lang w:eastAsia="en-US"/>
    </w:rPr>
  </w:style>
  <w:style w:type="paragraph" w:customStyle="1" w:styleId="EndNoteBibliographyTitle">
    <w:name w:val="EndNote Bibliography Title"/>
    <w:basedOn w:val="Standard"/>
    <w:link w:val="EndNoteBibliographyTitleZchn"/>
    <w:rsid w:val="00DC3F44"/>
    <w:pPr>
      <w:spacing w:after="0"/>
      <w:jc w:val="center"/>
    </w:pPr>
    <w:rPr>
      <w:rFonts w:cs="Arial"/>
      <w:noProof/>
    </w:rPr>
  </w:style>
  <w:style w:type="character" w:customStyle="1" w:styleId="EndNoteBibliographyTitleZchn">
    <w:name w:val="EndNote Bibliography Title Zchn"/>
    <w:basedOn w:val="Absatz-Standardschriftart"/>
    <w:link w:val="EndNoteBibliographyTitle"/>
    <w:rsid w:val="00DC3F44"/>
    <w:rPr>
      <w:rFonts w:ascii="Arial" w:hAnsi="Arial" w:cs="Arial"/>
      <w:noProof/>
      <w:sz w:val="22"/>
      <w:szCs w:val="22"/>
    </w:rPr>
  </w:style>
  <w:style w:type="paragraph" w:customStyle="1" w:styleId="EndNoteBibliography">
    <w:name w:val="EndNote Bibliography"/>
    <w:basedOn w:val="Standard"/>
    <w:link w:val="EndNoteBibliographyZchn"/>
    <w:rsid w:val="00DC3F44"/>
    <w:pPr>
      <w:spacing w:line="240" w:lineRule="auto"/>
    </w:pPr>
    <w:rPr>
      <w:rFonts w:cs="Arial"/>
      <w:noProof/>
    </w:rPr>
  </w:style>
  <w:style w:type="character" w:customStyle="1" w:styleId="EndNoteBibliographyZchn">
    <w:name w:val="EndNote Bibliography Zchn"/>
    <w:basedOn w:val="Absatz-Standardschriftart"/>
    <w:link w:val="EndNoteBibliography"/>
    <w:rsid w:val="00DC3F44"/>
    <w:rPr>
      <w:rFonts w:ascii="Arial" w:hAnsi="Arial" w:cs="Arial"/>
      <w:noProo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5E62"/>
    <w:pPr>
      <w:spacing w:after="120" w:line="312" w:lineRule="auto"/>
    </w:pPr>
    <w:rPr>
      <w:rFonts w:ascii="Arial" w:hAnsi="Arial"/>
      <w:sz w:val="22"/>
      <w:szCs w:val="22"/>
    </w:rPr>
  </w:style>
  <w:style w:type="paragraph" w:styleId="berschrift1">
    <w:name w:val="heading 1"/>
    <w:basedOn w:val="Standard"/>
    <w:next w:val="Standard"/>
    <w:link w:val="berschrift1Zchn"/>
    <w:uiPriority w:val="9"/>
    <w:qFormat/>
    <w:rsid w:val="00C66E80"/>
    <w:pPr>
      <w:keepNext/>
      <w:keepLines/>
      <w:pageBreakBefore/>
      <w:numPr>
        <w:numId w:val="8"/>
      </w:numPr>
      <w:spacing w:before="480" w:after="240"/>
      <w:outlineLvl w:val="0"/>
    </w:pPr>
    <w:rPr>
      <w:b/>
      <w:bCs/>
      <w:sz w:val="32"/>
      <w:szCs w:val="28"/>
    </w:rPr>
  </w:style>
  <w:style w:type="paragraph" w:styleId="berschrift2">
    <w:name w:val="heading 2"/>
    <w:basedOn w:val="Standard"/>
    <w:next w:val="Standard"/>
    <w:link w:val="berschrift2Zchn"/>
    <w:uiPriority w:val="9"/>
    <w:unhideWhenUsed/>
    <w:qFormat/>
    <w:rsid w:val="00C66E80"/>
    <w:pPr>
      <w:keepNext/>
      <w:keepLines/>
      <w:numPr>
        <w:ilvl w:val="1"/>
        <w:numId w:val="8"/>
      </w:numPr>
      <w:spacing w:before="480" w:after="240"/>
      <w:outlineLvl w:val="1"/>
    </w:pPr>
    <w:rPr>
      <w:b/>
      <w:bCs/>
      <w:sz w:val="28"/>
      <w:szCs w:val="26"/>
    </w:rPr>
  </w:style>
  <w:style w:type="paragraph" w:styleId="berschrift3">
    <w:name w:val="heading 3"/>
    <w:basedOn w:val="Standard"/>
    <w:next w:val="Standard"/>
    <w:link w:val="berschrift3Zchn"/>
    <w:uiPriority w:val="9"/>
    <w:unhideWhenUsed/>
    <w:qFormat/>
    <w:rsid w:val="00C66E80"/>
    <w:pPr>
      <w:keepNext/>
      <w:keepLines/>
      <w:numPr>
        <w:ilvl w:val="2"/>
        <w:numId w:val="8"/>
      </w:numPr>
      <w:spacing w:before="240"/>
      <w:outlineLvl w:val="2"/>
    </w:pPr>
    <w:rPr>
      <w:b/>
      <w:bCs/>
    </w:rPr>
  </w:style>
  <w:style w:type="paragraph" w:styleId="berschrift4">
    <w:name w:val="heading 4"/>
    <w:basedOn w:val="Standard"/>
    <w:next w:val="Standard"/>
    <w:link w:val="berschrift4Zchn"/>
    <w:uiPriority w:val="9"/>
    <w:unhideWhenUsed/>
    <w:qFormat/>
    <w:rsid w:val="00C66E80"/>
    <w:pPr>
      <w:keepNext/>
      <w:keepLines/>
      <w:numPr>
        <w:ilvl w:val="3"/>
        <w:numId w:val="8"/>
      </w:numPr>
      <w:spacing w:before="200"/>
      <w:outlineLvl w:val="3"/>
    </w:pPr>
    <w:rPr>
      <w:b/>
      <w:bCs/>
      <w:i/>
      <w:iCs/>
    </w:rPr>
  </w:style>
  <w:style w:type="paragraph" w:styleId="berschrift5">
    <w:name w:val="heading 5"/>
    <w:basedOn w:val="Standard"/>
    <w:next w:val="Standard"/>
    <w:link w:val="berschrift5Zchn"/>
    <w:uiPriority w:val="9"/>
    <w:unhideWhenUsed/>
    <w:qFormat/>
    <w:rsid w:val="00047A89"/>
    <w:pPr>
      <w:keepNext/>
      <w:keepLines/>
      <w:numPr>
        <w:ilvl w:val="4"/>
        <w:numId w:val="8"/>
      </w:numPr>
      <w:spacing w:before="200" w:after="40"/>
      <w:outlineLvl w:val="4"/>
    </w:pPr>
    <w:rPr>
      <w:b/>
    </w:rPr>
  </w:style>
  <w:style w:type="paragraph" w:styleId="berschrift6">
    <w:name w:val="heading 6"/>
    <w:basedOn w:val="Standard"/>
    <w:next w:val="Standard"/>
    <w:link w:val="berschrift6Zchn"/>
    <w:uiPriority w:val="9"/>
    <w:unhideWhenUsed/>
    <w:qFormat/>
    <w:rsid w:val="000A4638"/>
    <w:pPr>
      <w:keepNext/>
      <w:keepLines/>
      <w:numPr>
        <w:ilvl w:val="5"/>
        <w:numId w:val="8"/>
      </w:numPr>
      <w:spacing w:before="60" w:after="60" w:line="240" w:lineRule="auto"/>
      <w:outlineLvl w:val="5"/>
    </w:pPr>
    <w:rPr>
      <w:b/>
      <w:iCs/>
    </w:rPr>
  </w:style>
  <w:style w:type="paragraph" w:styleId="berschrift7">
    <w:name w:val="heading 7"/>
    <w:basedOn w:val="Standard"/>
    <w:next w:val="Standard"/>
    <w:link w:val="berschrift7Zchn"/>
    <w:uiPriority w:val="9"/>
    <w:unhideWhenUsed/>
    <w:qFormat/>
    <w:rsid w:val="00C66E80"/>
    <w:pPr>
      <w:keepNext/>
      <w:keepLines/>
      <w:numPr>
        <w:ilvl w:val="6"/>
        <w:numId w:val="8"/>
      </w:numPr>
      <w:spacing w:before="200" w:after="0"/>
      <w:outlineLvl w:val="6"/>
    </w:pPr>
    <w:rPr>
      <w:rFonts w:ascii="Cambria" w:hAnsi="Cambria"/>
      <w:i/>
      <w:iCs/>
      <w:color w:val="404040"/>
    </w:rPr>
  </w:style>
  <w:style w:type="paragraph" w:styleId="berschrift8">
    <w:name w:val="heading 8"/>
    <w:basedOn w:val="Standard"/>
    <w:next w:val="Standard"/>
    <w:link w:val="berschrift8Zchn"/>
    <w:uiPriority w:val="9"/>
    <w:semiHidden/>
    <w:unhideWhenUsed/>
    <w:qFormat/>
    <w:rsid w:val="00C66E80"/>
    <w:pPr>
      <w:keepNext/>
      <w:keepLines/>
      <w:numPr>
        <w:ilvl w:val="7"/>
        <w:numId w:val="8"/>
      </w:numPr>
      <w:spacing w:before="200" w:after="0"/>
      <w:outlineLvl w:val="7"/>
    </w:pPr>
    <w:rPr>
      <w:rFonts w:ascii="Cambria" w:hAnsi="Cambria"/>
      <w:color w:val="404040"/>
      <w:sz w:val="20"/>
      <w:szCs w:val="20"/>
    </w:rPr>
  </w:style>
  <w:style w:type="paragraph" w:styleId="berschrift9">
    <w:name w:val="heading 9"/>
    <w:basedOn w:val="Standard"/>
    <w:next w:val="Standard"/>
    <w:link w:val="berschrift9Zchn"/>
    <w:uiPriority w:val="9"/>
    <w:unhideWhenUsed/>
    <w:qFormat/>
    <w:rsid w:val="00C66E80"/>
    <w:pPr>
      <w:keepNext/>
      <w:keepLines/>
      <w:numPr>
        <w:ilvl w:val="8"/>
        <w:numId w:val="8"/>
      </w:numPr>
      <w:spacing w:before="200" w:after="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ummerierungszeichen">
    <w:name w:val="Nummerierungszeichen"/>
    <w:rsid w:val="00A41669"/>
  </w:style>
  <w:style w:type="character" w:customStyle="1" w:styleId="Aufzhlungszeichen1">
    <w:name w:val="Aufzählungszeichen1"/>
    <w:rsid w:val="00A41669"/>
    <w:rPr>
      <w:rFonts w:ascii="StarSymbol" w:eastAsia="StarSymbol" w:hAnsi="StarSymbol" w:cs="StarSymbol"/>
      <w:sz w:val="18"/>
      <w:szCs w:val="18"/>
    </w:rPr>
  </w:style>
  <w:style w:type="character" w:styleId="Hyperlink">
    <w:name w:val="Hyperlink"/>
    <w:uiPriority w:val="99"/>
    <w:rsid w:val="00A41669"/>
    <w:rPr>
      <w:color w:val="000080"/>
      <w:u w:val="single"/>
    </w:rPr>
  </w:style>
  <w:style w:type="character" w:styleId="Hervorhebung">
    <w:name w:val="Emphasis"/>
    <w:uiPriority w:val="20"/>
    <w:qFormat/>
    <w:rsid w:val="00491873"/>
    <w:rPr>
      <w:i/>
      <w:iCs/>
    </w:rPr>
  </w:style>
  <w:style w:type="character" w:styleId="Fett">
    <w:name w:val="Strong"/>
    <w:uiPriority w:val="22"/>
    <w:qFormat/>
    <w:rsid w:val="00491873"/>
    <w:rPr>
      <w:b/>
      <w:bCs/>
    </w:rPr>
  </w:style>
  <w:style w:type="paragraph" w:styleId="Textkrper">
    <w:name w:val="Body Text"/>
    <w:basedOn w:val="Standard"/>
    <w:link w:val="TextkrperZchn"/>
    <w:semiHidden/>
    <w:rsid w:val="00FC564C"/>
  </w:style>
  <w:style w:type="paragraph" w:customStyle="1" w:styleId="berschrift">
    <w:name w:val="Überschrift"/>
    <w:basedOn w:val="berschrift1"/>
    <w:qFormat/>
    <w:rsid w:val="00C66E80"/>
    <w:pPr>
      <w:pageBreakBefore w:val="0"/>
      <w:numPr>
        <w:numId w:val="0"/>
      </w:numPr>
    </w:pPr>
  </w:style>
  <w:style w:type="paragraph" w:customStyle="1" w:styleId="berschrift10">
    <w:name w:val="Überschrift 10"/>
    <w:basedOn w:val="berschrift"/>
    <w:next w:val="Textkrper"/>
    <w:rsid w:val="00A41669"/>
    <w:pPr>
      <w:numPr>
        <w:ilvl w:val="8"/>
        <w:numId w:val="1"/>
      </w:numPr>
      <w:outlineLvl w:val="8"/>
    </w:pPr>
    <w:rPr>
      <w:sz w:val="21"/>
      <w:szCs w:val="21"/>
    </w:rPr>
  </w:style>
  <w:style w:type="paragraph" w:styleId="Liste">
    <w:name w:val="List"/>
    <w:basedOn w:val="Textkrper"/>
    <w:semiHidden/>
    <w:rsid w:val="00A41669"/>
    <w:rPr>
      <w:rFonts w:cs="Tahoma"/>
    </w:rPr>
  </w:style>
  <w:style w:type="paragraph" w:customStyle="1" w:styleId="Beschriftung1">
    <w:name w:val="Beschriftung1"/>
    <w:basedOn w:val="Standard"/>
    <w:rsid w:val="00A41669"/>
    <w:pPr>
      <w:suppressLineNumbers/>
      <w:spacing w:before="120"/>
    </w:pPr>
    <w:rPr>
      <w:rFonts w:cs="Tahoma"/>
      <w:i/>
      <w:iCs/>
      <w:sz w:val="24"/>
      <w:szCs w:val="24"/>
    </w:rPr>
  </w:style>
  <w:style w:type="paragraph" w:customStyle="1" w:styleId="Verzeichnis">
    <w:name w:val="Verzeichnis"/>
    <w:basedOn w:val="Standard"/>
    <w:rsid w:val="00A41669"/>
    <w:pPr>
      <w:suppressLineNumbers/>
    </w:pPr>
    <w:rPr>
      <w:rFonts w:cs="Tahoma"/>
    </w:rPr>
  </w:style>
  <w:style w:type="paragraph" w:styleId="Titel">
    <w:name w:val="Title"/>
    <w:basedOn w:val="berschrift"/>
    <w:next w:val="Untertitel"/>
    <w:uiPriority w:val="10"/>
    <w:qFormat/>
    <w:rsid w:val="00491873"/>
    <w:pPr>
      <w:keepNext w:val="0"/>
      <w:pBdr>
        <w:bottom w:val="single" w:sz="8" w:space="4" w:color="4F81BD"/>
      </w:pBdr>
      <w:spacing w:before="0" w:after="300" w:line="240" w:lineRule="auto"/>
      <w:contextualSpacing/>
    </w:pPr>
    <w:rPr>
      <w:rFonts w:ascii="Cambria" w:hAnsi="Cambria"/>
      <w:color w:val="17365D"/>
      <w:spacing w:val="5"/>
      <w:kern w:val="28"/>
      <w:sz w:val="52"/>
      <w:szCs w:val="52"/>
    </w:rPr>
  </w:style>
  <w:style w:type="paragraph" w:styleId="Untertitel">
    <w:name w:val="Subtitle"/>
    <w:basedOn w:val="berschrift"/>
    <w:next w:val="Textkrper"/>
    <w:uiPriority w:val="11"/>
    <w:qFormat/>
    <w:rsid w:val="00491873"/>
    <w:pPr>
      <w:keepNext w:val="0"/>
      <w:numPr>
        <w:ilvl w:val="1"/>
      </w:numPr>
      <w:spacing w:before="0" w:after="120"/>
    </w:pPr>
    <w:rPr>
      <w:rFonts w:ascii="Cambria" w:hAnsi="Cambria"/>
      <w:i/>
      <w:iCs/>
      <w:color w:val="4F81BD"/>
      <w:spacing w:val="15"/>
      <w:sz w:val="24"/>
      <w:szCs w:val="24"/>
    </w:rPr>
  </w:style>
  <w:style w:type="paragraph" w:styleId="Textkrper-Zeileneinzug">
    <w:name w:val="Body Text Indent"/>
    <w:basedOn w:val="Textkrper"/>
    <w:link w:val="Textkrper-ZeileneinzugZchn"/>
    <w:semiHidden/>
    <w:rsid w:val="00A41669"/>
    <w:pPr>
      <w:ind w:left="283"/>
    </w:pPr>
  </w:style>
  <w:style w:type="paragraph" w:styleId="Textkrper-Erstzeileneinzug">
    <w:name w:val="Body Text First Indent"/>
    <w:basedOn w:val="Textkrper"/>
    <w:semiHidden/>
    <w:rsid w:val="00A41669"/>
    <w:pPr>
      <w:ind w:firstLine="283"/>
    </w:pPr>
  </w:style>
  <w:style w:type="paragraph" w:customStyle="1" w:styleId="TextkrperEinzugnegativ">
    <w:name w:val="Textkörper Einzug negativ"/>
    <w:basedOn w:val="Textkrper"/>
    <w:rsid w:val="00A41669"/>
    <w:pPr>
      <w:tabs>
        <w:tab w:val="left" w:pos="567"/>
      </w:tabs>
      <w:ind w:left="567" w:hanging="283"/>
    </w:pPr>
  </w:style>
  <w:style w:type="paragraph" w:customStyle="1" w:styleId="Nummerierung1">
    <w:name w:val="Nummerierung 1"/>
    <w:basedOn w:val="Liste"/>
    <w:rsid w:val="00A41669"/>
    <w:pPr>
      <w:ind w:left="360" w:hanging="360"/>
    </w:pPr>
  </w:style>
  <w:style w:type="paragraph" w:customStyle="1" w:styleId="Tabelle">
    <w:name w:val="Tabelle"/>
    <w:basedOn w:val="Beschriftung1"/>
    <w:rsid w:val="00A41669"/>
  </w:style>
  <w:style w:type="paragraph" w:customStyle="1" w:styleId="Text">
    <w:name w:val="Text"/>
    <w:basedOn w:val="Beschriftung1"/>
    <w:rsid w:val="00A41669"/>
  </w:style>
  <w:style w:type="paragraph" w:styleId="Kopfzeile">
    <w:name w:val="header"/>
    <w:basedOn w:val="Standard"/>
    <w:semiHidden/>
    <w:rsid w:val="00A41669"/>
    <w:pPr>
      <w:suppressLineNumbers/>
      <w:tabs>
        <w:tab w:val="center" w:pos="4818"/>
        <w:tab w:val="right" w:pos="9637"/>
      </w:tabs>
    </w:pPr>
  </w:style>
  <w:style w:type="paragraph" w:styleId="Fuzeile">
    <w:name w:val="footer"/>
    <w:basedOn w:val="Standard"/>
    <w:rsid w:val="00A41669"/>
    <w:pPr>
      <w:suppressLineNumbers/>
      <w:tabs>
        <w:tab w:val="center" w:pos="4818"/>
        <w:tab w:val="right" w:pos="9637"/>
      </w:tabs>
    </w:pPr>
    <w:rPr>
      <w:sz w:val="18"/>
    </w:rPr>
  </w:style>
  <w:style w:type="paragraph" w:customStyle="1" w:styleId="Aufzhlung1">
    <w:name w:val="Aufzählung 1"/>
    <w:basedOn w:val="Liste"/>
    <w:rsid w:val="00A41669"/>
    <w:pPr>
      <w:ind w:left="360" w:hanging="360"/>
    </w:pPr>
  </w:style>
  <w:style w:type="paragraph" w:styleId="Unterschrift">
    <w:name w:val="Signature"/>
    <w:basedOn w:val="Standard"/>
    <w:semiHidden/>
    <w:rsid w:val="00A41669"/>
    <w:pPr>
      <w:suppressLineNumbers/>
    </w:pPr>
  </w:style>
  <w:style w:type="paragraph" w:styleId="Funotentext">
    <w:name w:val="footnote text"/>
    <w:basedOn w:val="Standard"/>
    <w:semiHidden/>
    <w:rsid w:val="00A41669"/>
    <w:pPr>
      <w:suppressLineNumbers/>
      <w:ind w:left="283" w:hanging="283"/>
    </w:pPr>
    <w:rPr>
      <w:sz w:val="16"/>
      <w:szCs w:val="20"/>
    </w:rPr>
  </w:style>
  <w:style w:type="paragraph" w:customStyle="1" w:styleId="TextkrperAufzhlungeng">
    <w:name w:val="Textkörper Aufzählung eng"/>
    <w:basedOn w:val="Standard"/>
    <w:rsid w:val="00A41669"/>
    <w:pPr>
      <w:numPr>
        <w:numId w:val="2"/>
      </w:numPr>
      <w:spacing w:after="57"/>
      <w:ind w:left="283" w:firstLine="0"/>
    </w:pPr>
  </w:style>
  <w:style w:type="paragraph" w:customStyle="1" w:styleId="TextkrperAufzhlung">
    <w:name w:val="Textkörper Aufzählung"/>
    <w:basedOn w:val="Textkrper-Zeileneinzug"/>
    <w:rsid w:val="00A41669"/>
    <w:pPr>
      <w:spacing w:after="850"/>
    </w:pPr>
  </w:style>
  <w:style w:type="paragraph" w:customStyle="1" w:styleId="Literaturverzeichnisberschrift">
    <w:name w:val="Literaturverzeichnis Überschrift"/>
    <w:basedOn w:val="berschrift"/>
    <w:rsid w:val="00A41669"/>
    <w:pPr>
      <w:pageBreakBefore/>
      <w:suppressLineNumbers/>
    </w:pPr>
    <w:rPr>
      <w:szCs w:val="32"/>
    </w:rPr>
  </w:style>
  <w:style w:type="paragraph" w:customStyle="1" w:styleId="Inhaltsverzeichnisberschrift">
    <w:name w:val="Inhaltsverzeichnis Überschrift"/>
    <w:basedOn w:val="berschrift"/>
    <w:rsid w:val="00A41669"/>
    <w:pPr>
      <w:pageBreakBefore/>
      <w:suppressLineNumbers/>
    </w:pPr>
    <w:rPr>
      <w:szCs w:val="32"/>
    </w:rPr>
  </w:style>
  <w:style w:type="paragraph" w:styleId="Verzeichnis4">
    <w:name w:val="toc 4"/>
    <w:basedOn w:val="Verzeichnis"/>
    <w:semiHidden/>
    <w:rsid w:val="00A41669"/>
    <w:pPr>
      <w:tabs>
        <w:tab w:val="right" w:leader="dot" w:pos="9638"/>
      </w:tabs>
      <w:spacing w:after="28"/>
      <w:ind w:left="849"/>
    </w:pPr>
  </w:style>
  <w:style w:type="paragraph" w:styleId="Verzeichnis5">
    <w:name w:val="toc 5"/>
    <w:basedOn w:val="Verzeichnis"/>
    <w:semiHidden/>
    <w:rsid w:val="00A41669"/>
    <w:pPr>
      <w:tabs>
        <w:tab w:val="right" w:leader="dot" w:pos="9638"/>
      </w:tabs>
      <w:spacing w:after="28"/>
      <w:ind w:left="1132"/>
    </w:pPr>
  </w:style>
  <w:style w:type="paragraph" w:styleId="Verzeichnis3">
    <w:name w:val="toc 3"/>
    <w:basedOn w:val="Verzeichnis"/>
    <w:uiPriority w:val="39"/>
    <w:rsid w:val="00A41669"/>
    <w:pPr>
      <w:tabs>
        <w:tab w:val="right" w:leader="dot" w:pos="9638"/>
      </w:tabs>
      <w:spacing w:after="28"/>
      <w:ind w:left="566"/>
    </w:pPr>
  </w:style>
  <w:style w:type="paragraph" w:styleId="Verzeichnis2">
    <w:name w:val="toc 2"/>
    <w:basedOn w:val="Verzeichnis"/>
    <w:uiPriority w:val="39"/>
    <w:rsid w:val="00A41669"/>
    <w:pPr>
      <w:tabs>
        <w:tab w:val="right" w:leader="dot" w:pos="9638"/>
      </w:tabs>
      <w:spacing w:after="28"/>
      <w:ind w:left="283"/>
    </w:pPr>
    <w:rPr>
      <w:b/>
      <w:i/>
    </w:rPr>
  </w:style>
  <w:style w:type="paragraph" w:customStyle="1" w:styleId="Benutzerverzeichnis3">
    <w:name w:val="Benutzerverzeichnis 3"/>
    <w:basedOn w:val="Verzeichnis"/>
    <w:rsid w:val="00A41669"/>
    <w:pPr>
      <w:tabs>
        <w:tab w:val="right" w:leader="dot" w:pos="9638"/>
      </w:tabs>
      <w:spacing w:after="28"/>
      <w:ind w:left="566"/>
    </w:pPr>
  </w:style>
  <w:style w:type="paragraph" w:customStyle="1" w:styleId="Benutzerverzeichnis2">
    <w:name w:val="Benutzerverzeichnis 2"/>
    <w:basedOn w:val="Verzeichnis"/>
    <w:rsid w:val="00A41669"/>
    <w:pPr>
      <w:tabs>
        <w:tab w:val="right" w:leader="dot" w:pos="9638"/>
      </w:tabs>
      <w:spacing w:after="28"/>
      <w:ind w:left="283"/>
    </w:pPr>
  </w:style>
  <w:style w:type="paragraph" w:styleId="Verzeichnis1">
    <w:name w:val="toc 1"/>
    <w:basedOn w:val="Verzeichnis"/>
    <w:uiPriority w:val="39"/>
    <w:rsid w:val="00A41669"/>
    <w:pPr>
      <w:tabs>
        <w:tab w:val="right" w:leader="dot" w:pos="9638"/>
      </w:tabs>
      <w:spacing w:after="57"/>
    </w:pPr>
    <w:rPr>
      <w:b/>
      <w:sz w:val="21"/>
    </w:rPr>
  </w:style>
  <w:style w:type="paragraph" w:customStyle="1" w:styleId="TabellenInhalt">
    <w:name w:val="Tabellen Inhalt"/>
    <w:basedOn w:val="Standard"/>
    <w:rsid w:val="00A41669"/>
    <w:pPr>
      <w:suppressLineNumbers/>
    </w:pPr>
  </w:style>
  <w:style w:type="paragraph" w:customStyle="1" w:styleId="Tabellenberschrift">
    <w:name w:val="Tabellen Überschrift"/>
    <w:basedOn w:val="TabellenInhalt"/>
    <w:rsid w:val="00A41669"/>
    <w:pPr>
      <w:jc w:val="center"/>
    </w:pPr>
    <w:rPr>
      <w:b/>
      <w:bCs/>
    </w:rPr>
  </w:style>
  <w:style w:type="paragraph" w:customStyle="1" w:styleId="Listeninhalt">
    <w:name w:val="Listeninhalt"/>
    <w:basedOn w:val="Standard"/>
    <w:rsid w:val="00A41669"/>
    <w:pPr>
      <w:ind w:left="567"/>
    </w:pPr>
  </w:style>
  <w:style w:type="paragraph" w:customStyle="1" w:styleId="Listenkopf">
    <w:name w:val="Listenkopf"/>
    <w:basedOn w:val="Standard"/>
    <w:next w:val="Listeninhalt"/>
    <w:rsid w:val="00A41669"/>
  </w:style>
  <w:style w:type="paragraph" w:styleId="Dokumentstruktur">
    <w:name w:val="Document Map"/>
    <w:basedOn w:val="Standard"/>
    <w:link w:val="DokumentstrukturZchn"/>
    <w:uiPriority w:val="99"/>
    <w:semiHidden/>
    <w:unhideWhenUsed/>
    <w:rsid w:val="00004C1B"/>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04C1B"/>
    <w:rPr>
      <w:rFonts w:ascii="Tahoma" w:eastAsia="Lucida Sans Unicode" w:hAnsi="Tahoma" w:cs="Tahoma"/>
      <w:sz w:val="16"/>
      <w:szCs w:val="16"/>
      <w:lang w:val="de-AT"/>
    </w:rPr>
  </w:style>
  <w:style w:type="character" w:customStyle="1" w:styleId="Textkrper-ZeileneinzugZchn">
    <w:name w:val="Textkörper-Zeileneinzug Zchn"/>
    <w:basedOn w:val="Absatz-Standardschriftart"/>
    <w:link w:val="Textkrper-Zeileneinzug"/>
    <w:semiHidden/>
    <w:rsid w:val="00AF08AC"/>
    <w:rPr>
      <w:rFonts w:ascii="Arial" w:eastAsia="Lucida Sans Unicode" w:hAnsi="Arial"/>
      <w:szCs w:val="24"/>
      <w:lang w:val="de-AT"/>
    </w:rPr>
  </w:style>
  <w:style w:type="paragraph" w:styleId="Listenabsatz">
    <w:name w:val="List Paragraph"/>
    <w:basedOn w:val="Standard"/>
    <w:uiPriority w:val="34"/>
    <w:qFormat/>
    <w:rsid w:val="00C66E80"/>
    <w:pPr>
      <w:ind w:left="720"/>
      <w:contextualSpacing/>
    </w:pPr>
  </w:style>
  <w:style w:type="character" w:customStyle="1" w:styleId="berschrift8Zchn">
    <w:name w:val="Überschrift 8 Zchn"/>
    <w:basedOn w:val="Absatz-Standardschriftart"/>
    <w:link w:val="berschrift8"/>
    <w:uiPriority w:val="9"/>
    <w:semiHidden/>
    <w:rsid w:val="00C66E80"/>
    <w:rPr>
      <w:rFonts w:ascii="Cambria" w:hAnsi="Cambria"/>
      <w:color w:val="404040"/>
    </w:rPr>
  </w:style>
  <w:style w:type="numbering" w:customStyle="1" w:styleId="Formatvorlage1">
    <w:name w:val="Formatvorlage1"/>
    <w:uiPriority w:val="99"/>
    <w:rsid w:val="00DF6C9F"/>
    <w:pPr>
      <w:numPr>
        <w:numId w:val="5"/>
      </w:numPr>
    </w:pPr>
  </w:style>
  <w:style w:type="numbering" w:customStyle="1" w:styleId="Formatvorlage2">
    <w:name w:val="Formatvorlage2"/>
    <w:uiPriority w:val="99"/>
    <w:rsid w:val="00DF6C9F"/>
    <w:pPr>
      <w:numPr>
        <w:numId w:val="6"/>
      </w:numPr>
    </w:pPr>
  </w:style>
  <w:style w:type="paragraph" w:customStyle="1" w:styleId="Aufzhlung">
    <w:name w:val="Aufzählung"/>
    <w:basedOn w:val="Textkrper"/>
    <w:qFormat/>
    <w:rsid w:val="00184545"/>
    <w:pPr>
      <w:numPr>
        <w:numId w:val="3"/>
      </w:numPr>
    </w:pPr>
  </w:style>
  <w:style w:type="paragraph" w:styleId="Aufzhlungszeichen3">
    <w:name w:val="List Bullet 3"/>
    <w:basedOn w:val="Standard"/>
    <w:uiPriority w:val="99"/>
    <w:unhideWhenUsed/>
    <w:rsid w:val="0075499B"/>
    <w:pPr>
      <w:numPr>
        <w:numId w:val="4"/>
      </w:numPr>
      <w:contextualSpacing/>
    </w:pPr>
  </w:style>
  <w:style w:type="character" w:customStyle="1" w:styleId="berschrift4Zchn">
    <w:name w:val="Überschrift 4 Zchn"/>
    <w:basedOn w:val="Absatz-Standardschriftart"/>
    <w:link w:val="berschrift4"/>
    <w:uiPriority w:val="9"/>
    <w:rsid w:val="00C66E80"/>
    <w:rPr>
      <w:rFonts w:ascii="Arial" w:hAnsi="Arial"/>
      <w:b/>
      <w:bCs/>
      <w:i/>
      <w:iCs/>
      <w:sz w:val="22"/>
      <w:szCs w:val="22"/>
    </w:rPr>
  </w:style>
  <w:style w:type="character" w:styleId="Funotenzeichen">
    <w:name w:val="footnote reference"/>
    <w:basedOn w:val="Absatz-Standardschriftart"/>
    <w:uiPriority w:val="99"/>
    <w:semiHidden/>
    <w:unhideWhenUsed/>
    <w:rsid w:val="00D65C04"/>
    <w:rPr>
      <w:vertAlign w:val="superscript"/>
    </w:rPr>
  </w:style>
  <w:style w:type="character" w:customStyle="1" w:styleId="TextkrperZchn">
    <w:name w:val="Textkörper Zchn"/>
    <w:basedOn w:val="Absatz-Standardschriftart"/>
    <w:link w:val="Textkrper"/>
    <w:semiHidden/>
    <w:rsid w:val="00FC564C"/>
    <w:rPr>
      <w:rFonts w:ascii="Arial" w:eastAsia="Lucida Sans Unicode" w:hAnsi="Arial"/>
      <w:sz w:val="22"/>
      <w:szCs w:val="24"/>
      <w:lang w:val="de-AT"/>
    </w:rPr>
  </w:style>
  <w:style w:type="numbering" w:customStyle="1" w:styleId="BerichteFFG">
    <w:name w:val="Berichte FFG"/>
    <w:uiPriority w:val="99"/>
    <w:rsid w:val="00EA03AA"/>
    <w:pPr>
      <w:numPr>
        <w:numId w:val="7"/>
      </w:numPr>
    </w:pPr>
  </w:style>
  <w:style w:type="character" w:customStyle="1" w:styleId="berschrift1Zchn">
    <w:name w:val="Überschrift 1 Zchn"/>
    <w:basedOn w:val="Absatz-Standardschriftart"/>
    <w:link w:val="berschrift1"/>
    <w:uiPriority w:val="9"/>
    <w:rsid w:val="00C66E80"/>
    <w:rPr>
      <w:rFonts w:ascii="Arial" w:hAnsi="Arial"/>
      <w:b/>
      <w:bCs/>
      <w:sz w:val="32"/>
      <w:szCs w:val="28"/>
    </w:rPr>
  </w:style>
  <w:style w:type="character" w:customStyle="1" w:styleId="berschrift2Zchn">
    <w:name w:val="Überschrift 2 Zchn"/>
    <w:basedOn w:val="Absatz-Standardschriftart"/>
    <w:link w:val="berschrift2"/>
    <w:uiPriority w:val="9"/>
    <w:rsid w:val="00C66E80"/>
    <w:rPr>
      <w:rFonts w:ascii="Arial" w:hAnsi="Arial"/>
      <w:b/>
      <w:bCs/>
      <w:sz w:val="28"/>
      <w:szCs w:val="26"/>
    </w:rPr>
  </w:style>
  <w:style w:type="character" w:customStyle="1" w:styleId="berschrift3Zchn">
    <w:name w:val="Überschrift 3 Zchn"/>
    <w:basedOn w:val="Absatz-Standardschriftart"/>
    <w:link w:val="berschrift3"/>
    <w:uiPriority w:val="9"/>
    <w:rsid w:val="00C66E80"/>
    <w:rPr>
      <w:rFonts w:ascii="Arial" w:hAnsi="Arial"/>
      <w:b/>
      <w:bCs/>
      <w:sz w:val="22"/>
      <w:szCs w:val="22"/>
    </w:rPr>
  </w:style>
  <w:style w:type="character" w:customStyle="1" w:styleId="berschrift5Zchn">
    <w:name w:val="Überschrift 5 Zchn"/>
    <w:basedOn w:val="Absatz-Standardschriftart"/>
    <w:link w:val="berschrift5"/>
    <w:uiPriority w:val="9"/>
    <w:rsid w:val="00047A89"/>
    <w:rPr>
      <w:rFonts w:ascii="Arial" w:hAnsi="Arial"/>
      <w:b/>
      <w:sz w:val="22"/>
      <w:szCs w:val="22"/>
    </w:rPr>
  </w:style>
  <w:style w:type="character" w:customStyle="1" w:styleId="berschrift6Zchn">
    <w:name w:val="Überschrift 6 Zchn"/>
    <w:basedOn w:val="Absatz-Standardschriftart"/>
    <w:link w:val="berschrift6"/>
    <w:uiPriority w:val="9"/>
    <w:rsid w:val="000A4638"/>
    <w:rPr>
      <w:rFonts w:ascii="Arial" w:hAnsi="Arial"/>
      <w:b/>
      <w:iCs/>
      <w:sz w:val="22"/>
      <w:szCs w:val="22"/>
    </w:rPr>
  </w:style>
  <w:style w:type="character" w:customStyle="1" w:styleId="berschrift7Zchn">
    <w:name w:val="Überschrift 7 Zchn"/>
    <w:basedOn w:val="Absatz-Standardschriftart"/>
    <w:link w:val="berschrift7"/>
    <w:uiPriority w:val="9"/>
    <w:rsid w:val="00C66E80"/>
    <w:rPr>
      <w:rFonts w:ascii="Cambria" w:hAnsi="Cambria"/>
      <w:i/>
      <w:iCs/>
      <w:color w:val="404040"/>
      <w:sz w:val="22"/>
      <w:szCs w:val="22"/>
    </w:rPr>
  </w:style>
  <w:style w:type="character" w:customStyle="1" w:styleId="berschrift9Zchn">
    <w:name w:val="Überschrift 9 Zchn"/>
    <w:basedOn w:val="Absatz-Standardschriftart"/>
    <w:link w:val="berschrift9"/>
    <w:uiPriority w:val="9"/>
    <w:rsid w:val="00C66E80"/>
    <w:rPr>
      <w:rFonts w:ascii="Cambria" w:hAnsi="Cambria"/>
      <w:i/>
      <w:iCs/>
      <w:color w:val="404040"/>
    </w:rPr>
  </w:style>
  <w:style w:type="paragraph" w:customStyle="1" w:styleId="Tabellentext">
    <w:name w:val="Tabellentext"/>
    <w:basedOn w:val="Standard"/>
    <w:qFormat/>
    <w:rsid w:val="00C66E80"/>
    <w:pPr>
      <w:spacing w:before="60" w:after="60" w:line="240" w:lineRule="auto"/>
    </w:pPr>
    <w:rPr>
      <w:color w:val="000000"/>
      <w:sz w:val="20"/>
    </w:rPr>
  </w:style>
  <w:style w:type="table" w:styleId="Tabellenraster">
    <w:name w:val="Table Grid"/>
    <w:basedOn w:val="NormaleTabelle"/>
    <w:uiPriority w:val="59"/>
    <w:rsid w:val="00F90C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esuchterHyperlink">
    <w:name w:val="FollowedHyperlink"/>
    <w:basedOn w:val="Absatz-Standardschriftart"/>
    <w:uiPriority w:val="99"/>
    <w:semiHidden/>
    <w:unhideWhenUsed/>
    <w:rsid w:val="00AD3C3A"/>
    <w:rPr>
      <w:color w:val="800080"/>
      <w:u w:val="single"/>
    </w:rPr>
  </w:style>
  <w:style w:type="table" w:customStyle="1" w:styleId="HelleSchattierung1">
    <w:name w:val="Helle Schattierung1"/>
    <w:basedOn w:val="NormaleTabelle"/>
    <w:uiPriority w:val="60"/>
    <w:rsid w:val="0091524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andardtabelle">
    <w:name w:val="Standardtabelle"/>
    <w:basedOn w:val="NormaleTabelle"/>
    <w:uiPriority w:val="99"/>
    <w:rsid w:val="005339BD"/>
    <w:rPr>
      <w:rFonts w:ascii="Arial" w:hAnsi="Arial"/>
    </w:rPr>
    <w:tblPr>
      <w:tblStyleRowBandSize w:val="1"/>
      <w:tblBorders>
        <w:bottom w:val="single" w:sz="4" w:space="0" w:color="auto"/>
      </w:tblBorders>
    </w:tblPr>
    <w:tcPr>
      <w:vAlign w:val="center"/>
    </w:tcPr>
    <w:tblStylePr w:type="firstRow">
      <w:pPr>
        <w:jc w:val="left"/>
      </w:pPr>
      <w:rPr>
        <w:rFonts w:ascii="Arial" w:hAnsi="Arial"/>
        <w:b/>
        <w:sz w:val="20"/>
      </w:rPr>
      <w:tblPr/>
      <w:tcPr>
        <w:tcBorders>
          <w:top w:val="single" w:sz="4" w:space="0" w:color="auto"/>
          <w:bottom w:val="single" w:sz="4" w:space="0" w:color="auto"/>
        </w:tcBorders>
      </w:tcPr>
    </w:tblStylePr>
    <w:tblStylePr w:type="band1Horz">
      <w:tblPr/>
      <w:tcPr>
        <w:shd w:val="clear" w:color="auto" w:fill="D9D9D9"/>
      </w:tcPr>
    </w:tblStylePr>
  </w:style>
  <w:style w:type="paragraph" w:styleId="Beschriftung">
    <w:name w:val="caption"/>
    <w:basedOn w:val="Standard"/>
    <w:next w:val="Standard"/>
    <w:uiPriority w:val="35"/>
    <w:unhideWhenUsed/>
    <w:qFormat/>
    <w:rsid w:val="00021408"/>
    <w:pPr>
      <w:spacing w:before="120" w:after="240" w:line="240" w:lineRule="auto"/>
    </w:pPr>
    <w:rPr>
      <w:bCs/>
      <w:i/>
      <w:sz w:val="20"/>
      <w:szCs w:val="20"/>
    </w:rPr>
  </w:style>
  <w:style w:type="character" w:customStyle="1" w:styleId="testo">
    <w:name w:val="testo"/>
    <w:basedOn w:val="Absatz-Standardschriftart"/>
    <w:rsid w:val="00F42D11"/>
  </w:style>
  <w:style w:type="table" w:customStyle="1" w:styleId="HelleSchattierung-Akzent11">
    <w:name w:val="Helle Schattierung - Akzent 11"/>
    <w:basedOn w:val="NormaleTabelle"/>
    <w:uiPriority w:val="60"/>
    <w:rsid w:val="00D0440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StandardWeb">
    <w:name w:val="Normal (Web)"/>
    <w:basedOn w:val="Standard"/>
    <w:uiPriority w:val="99"/>
    <w:semiHidden/>
    <w:unhideWhenUsed/>
    <w:rsid w:val="00C026E5"/>
    <w:pPr>
      <w:spacing w:before="100" w:beforeAutospacing="1" w:after="100" w:afterAutospacing="1" w:line="240" w:lineRule="auto"/>
    </w:pPr>
    <w:rPr>
      <w:rFonts w:ascii="Times New Roman" w:hAnsi="Times New Roman"/>
      <w:sz w:val="24"/>
      <w:szCs w:val="24"/>
    </w:rPr>
  </w:style>
  <w:style w:type="character" w:styleId="Kommentarzeichen">
    <w:name w:val="annotation reference"/>
    <w:basedOn w:val="Absatz-Standardschriftart"/>
    <w:uiPriority w:val="99"/>
    <w:semiHidden/>
    <w:unhideWhenUsed/>
    <w:rsid w:val="007C7153"/>
    <w:rPr>
      <w:sz w:val="16"/>
      <w:szCs w:val="16"/>
    </w:rPr>
  </w:style>
  <w:style w:type="paragraph" w:styleId="Kommentartext">
    <w:name w:val="annotation text"/>
    <w:basedOn w:val="Standard"/>
    <w:link w:val="KommentartextZchn"/>
    <w:uiPriority w:val="99"/>
    <w:semiHidden/>
    <w:unhideWhenUsed/>
    <w:rsid w:val="007C7153"/>
    <w:rPr>
      <w:sz w:val="20"/>
      <w:szCs w:val="20"/>
    </w:rPr>
  </w:style>
  <w:style w:type="character" w:customStyle="1" w:styleId="KommentartextZchn">
    <w:name w:val="Kommentartext Zchn"/>
    <w:basedOn w:val="Absatz-Standardschriftart"/>
    <w:link w:val="Kommentartext"/>
    <w:uiPriority w:val="99"/>
    <w:semiHidden/>
    <w:rsid w:val="007C7153"/>
    <w:rPr>
      <w:rFonts w:ascii="Arial" w:hAnsi="Arial"/>
    </w:rPr>
  </w:style>
  <w:style w:type="paragraph" w:styleId="Kommentarthema">
    <w:name w:val="annotation subject"/>
    <w:basedOn w:val="Kommentartext"/>
    <w:next w:val="Kommentartext"/>
    <w:link w:val="KommentarthemaZchn"/>
    <w:uiPriority w:val="99"/>
    <w:semiHidden/>
    <w:unhideWhenUsed/>
    <w:rsid w:val="007C7153"/>
    <w:rPr>
      <w:b/>
      <w:bCs/>
    </w:rPr>
  </w:style>
  <w:style w:type="character" w:customStyle="1" w:styleId="KommentarthemaZchn">
    <w:name w:val="Kommentarthema Zchn"/>
    <w:basedOn w:val="KommentartextZchn"/>
    <w:link w:val="Kommentarthema"/>
    <w:uiPriority w:val="99"/>
    <w:semiHidden/>
    <w:rsid w:val="007C7153"/>
    <w:rPr>
      <w:rFonts w:ascii="Arial" w:hAnsi="Arial"/>
      <w:b/>
      <w:bCs/>
    </w:rPr>
  </w:style>
  <w:style w:type="paragraph" w:styleId="Sprechblasentext">
    <w:name w:val="Balloon Text"/>
    <w:basedOn w:val="Standard"/>
    <w:link w:val="SprechblasentextZchn"/>
    <w:uiPriority w:val="99"/>
    <w:unhideWhenUsed/>
    <w:rsid w:val="007C715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rsid w:val="007C7153"/>
    <w:rPr>
      <w:rFonts w:ascii="Tahoma" w:hAnsi="Tahoma" w:cs="Tahoma"/>
      <w:sz w:val="16"/>
      <w:szCs w:val="16"/>
    </w:rPr>
  </w:style>
  <w:style w:type="character" w:styleId="Platzhaltertext">
    <w:name w:val="Placeholder Text"/>
    <w:basedOn w:val="Absatz-Standardschriftart"/>
    <w:uiPriority w:val="99"/>
    <w:semiHidden/>
    <w:rsid w:val="001038D6"/>
    <w:rPr>
      <w:color w:val="808080"/>
    </w:rPr>
  </w:style>
  <w:style w:type="character" w:styleId="SchwacherVerweis">
    <w:name w:val="Subtle Reference"/>
    <w:basedOn w:val="Absatz-Standardschriftart"/>
    <w:uiPriority w:val="31"/>
    <w:qFormat/>
    <w:rsid w:val="006035C8"/>
    <w:rPr>
      <w:smallCaps/>
      <w:color w:val="C0504D" w:themeColor="accent2"/>
      <w:u w:val="single"/>
    </w:rPr>
  </w:style>
  <w:style w:type="paragraph" w:styleId="NurText">
    <w:name w:val="Plain Text"/>
    <w:basedOn w:val="Standard"/>
    <w:link w:val="NurTextZchn"/>
    <w:uiPriority w:val="99"/>
    <w:unhideWhenUsed/>
    <w:rsid w:val="00DC4A3E"/>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DC4A3E"/>
    <w:rPr>
      <w:rFonts w:ascii="Consolas" w:hAnsi="Consolas"/>
      <w:sz w:val="21"/>
      <w:szCs w:val="21"/>
    </w:rPr>
  </w:style>
  <w:style w:type="character" w:styleId="SchwacheHervorhebung">
    <w:name w:val="Subtle Emphasis"/>
    <w:basedOn w:val="Absatz-Standardschriftart"/>
    <w:uiPriority w:val="19"/>
    <w:qFormat/>
    <w:rsid w:val="00D94381"/>
    <w:rPr>
      <w:i/>
      <w:iCs/>
      <w:color w:val="808080" w:themeColor="text1" w:themeTint="7F"/>
    </w:rPr>
  </w:style>
  <w:style w:type="paragraph" w:styleId="Inhaltsverzeichnisberschrift0">
    <w:name w:val="TOC Heading"/>
    <w:basedOn w:val="berschrift1"/>
    <w:next w:val="Standard"/>
    <w:uiPriority w:val="39"/>
    <w:semiHidden/>
    <w:unhideWhenUsed/>
    <w:qFormat/>
    <w:rsid w:val="00BF6DBB"/>
    <w:pPr>
      <w:pageBreakBefore w:val="0"/>
      <w:numPr>
        <w:numId w:val="0"/>
      </w:numPr>
      <w:spacing w:after="0" w:line="276" w:lineRule="auto"/>
      <w:outlineLvl w:val="9"/>
    </w:pPr>
    <w:rPr>
      <w:rFonts w:asciiTheme="majorHAnsi" w:eastAsiaTheme="majorEastAsia" w:hAnsiTheme="majorHAnsi" w:cstheme="majorBidi"/>
      <w:color w:val="365F91" w:themeColor="accent1" w:themeShade="BF"/>
      <w:sz w:val="28"/>
      <w:lang w:eastAsia="en-US"/>
    </w:rPr>
  </w:style>
  <w:style w:type="paragraph" w:customStyle="1" w:styleId="EndNoteBibliographyTitle">
    <w:name w:val="EndNote Bibliography Title"/>
    <w:basedOn w:val="Standard"/>
    <w:link w:val="EndNoteBibliographyTitleZchn"/>
    <w:rsid w:val="00DC3F44"/>
    <w:pPr>
      <w:spacing w:after="0"/>
      <w:jc w:val="center"/>
    </w:pPr>
    <w:rPr>
      <w:rFonts w:cs="Arial"/>
      <w:noProof/>
    </w:rPr>
  </w:style>
  <w:style w:type="character" w:customStyle="1" w:styleId="EndNoteBibliographyTitleZchn">
    <w:name w:val="EndNote Bibliography Title Zchn"/>
    <w:basedOn w:val="Absatz-Standardschriftart"/>
    <w:link w:val="EndNoteBibliographyTitle"/>
    <w:rsid w:val="00DC3F44"/>
    <w:rPr>
      <w:rFonts w:ascii="Arial" w:hAnsi="Arial" w:cs="Arial"/>
      <w:noProof/>
      <w:sz w:val="22"/>
      <w:szCs w:val="22"/>
    </w:rPr>
  </w:style>
  <w:style w:type="paragraph" w:customStyle="1" w:styleId="EndNoteBibliography">
    <w:name w:val="EndNote Bibliography"/>
    <w:basedOn w:val="Standard"/>
    <w:link w:val="EndNoteBibliographyZchn"/>
    <w:rsid w:val="00DC3F44"/>
    <w:pPr>
      <w:spacing w:line="240" w:lineRule="auto"/>
    </w:pPr>
    <w:rPr>
      <w:rFonts w:cs="Arial"/>
      <w:noProof/>
    </w:rPr>
  </w:style>
  <w:style w:type="character" w:customStyle="1" w:styleId="EndNoteBibliographyZchn">
    <w:name w:val="EndNote Bibliography Zchn"/>
    <w:basedOn w:val="Absatz-Standardschriftart"/>
    <w:link w:val="EndNoteBibliography"/>
    <w:rsid w:val="00DC3F44"/>
    <w:rPr>
      <w:rFonts w:ascii="Arial" w:hAnsi="Arial" w:cs="Arial"/>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71709">
      <w:bodyDiv w:val="1"/>
      <w:marLeft w:val="0"/>
      <w:marRight w:val="0"/>
      <w:marTop w:val="0"/>
      <w:marBottom w:val="0"/>
      <w:divBdr>
        <w:top w:val="none" w:sz="0" w:space="0" w:color="auto"/>
        <w:left w:val="none" w:sz="0" w:space="0" w:color="auto"/>
        <w:bottom w:val="none" w:sz="0" w:space="0" w:color="auto"/>
        <w:right w:val="none" w:sz="0" w:space="0" w:color="auto"/>
      </w:divBdr>
    </w:div>
    <w:div w:id="295307016">
      <w:bodyDiv w:val="1"/>
      <w:marLeft w:val="0"/>
      <w:marRight w:val="0"/>
      <w:marTop w:val="0"/>
      <w:marBottom w:val="0"/>
      <w:divBdr>
        <w:top w:val="none" w:sz="0" w:space="0" w:color="auto"/>
        <w:left w:val="none" w:sz="0" w:space="0" w:color="auto"/>
        <w:bottom w:val="none" w:sz="0" w:space="0" w:color="auto"/>
        <w:right w:val="none" w:sz="0" w:space="0" w:color="auto"/>
      </w:divBdr>
    </w:div>
    <w:div w:id="317920794">
      <w:bodyDiv w:val="1"/>
      <w:marLeft w:val="0"/>
      <w:marRight w:val="0"/>
      <w:marTop w:val="0"/>
      <w:marBottom w:val="0"/>
      <w:divBdr>
        <w:top w:val="none" w:sz="0" w:space="0" w:color="auto"/>
        <w:left w:val="none" w:sz="0" w:space="0" w:color="auto"/>
        <w:bottom w:val="none" w:sz="0" w:space="0" w:color="auto"/>
        <w:right w:val="none" w:sz="0" w:space="0" w:color="auto"/>
      </w:divBdr>
    </w:div>
    <w:div w:id="411584510">
      <w:bodyDiv w:val="1"/>
      <w:marLeft w:val="0"/>
      <w:marRight w:val="0"/>
      <w:marTop w:val="0"/>
      <w:marBottom w:val="0"/>
      <w:divBdr>
        <w:top w:val="none" w:sz="0" w:space="0" w:color="auto"/>
        <w:left w:val="none" w:sz="0" w:space="0" w:color="auto"/>
        <w:bottom w:val="none" w:sz="0" w:space="0" w:color="auto"/>
        <w:right w:val="none" w:sz="0" w:space="0" w:color="auto"/>
      </w:divBdr>
    </w:div>
    <w:div w:id="554514667">
      <w:bodyDiv w:val="1"/>
      <w:marLeft w:val="0"/>
      <w:marRight w:val="0"/>
      <w:marTop w:val="0"/>
      <w:marBottom w:val="0"/>
      <w:divBdr>
        <w:top w:val="none" w:sz="0" w:space="0" w:color="auto"/>
        <w:left w:val="none" w:sz="0" w:space="0" w:color="auto"/>
        <w:bottom w:val="none" w:sz="0" w:space="0" w:color="auto"/>
        <w:right w:val="none" w:sz="0" w:space="0" w:color="auto"/>
      </w:divBdr>
    </w:div>
    <w:div w:id="627315725">
      <w:bodyDiv w:val="1"/>
      <w:marLeft w:val="0"/>
      <w:marRight w:val="0"/>
      <w:marTop w:val="0"/>
      <w:marBottom w:val="0"/>
      <w:divBdr>
        <w:top w:val="none" w:sz="0" w:space="0" w:color="auto"/>
        <w:left w:val="none" w:sz="0" w:space="0" w:color="auto"/>
        <w:bottom w:val="none" w:sz="0" w:space="0" w:color="auto"/>
        <w:right w:val="none" w:sz="0" w:space="0" w:color="auto"/>
      </w:divBdr>
    </w:div>
    <w:div w:id="768934543">
      <w:bodyDiv w:val="1"/>
      <w:marLeft w:val="0"/>
      <w:marRight w:val="0"/>
      <w:marTop w:val="0"/>
      <w:marBottom w:val="0"/>
      <w:divBdr>
        <w:top w:val="none" w:sz="0" w:space="0" w:color="auto"/>
        <w:left w:val="none" w:sz="0" w:space="0" w:color="auto"/>
        <w:bottom w:val="none" w:sz="0" w:space="0" w:color="auto"/>
        <w:right w:val="none" w:sz="0" w:space="0" w:color="auto"/>
      </w:divBdr>
      <w:divsChild>
        <w:div w:id="27072218">
          <w:marLeft w:val="850"/>
          <w:marRight w:val="0"/>
          <w:marTop w:val="0"/>
          <w:marBottom w:val="228"/>
          <w:divBdr>
            <w:top w:val="none" w:sz="0" w:space="0" w:color="auto"/>
            <w:left w:val="none" w:sz="0" w:space="0" w:color="auto"/>
            <w:bottom w:val="none" w:sz="0" w:space="0" w:color="auto"/>
            <w:right w:val="none" w:sz="0" w:space="0" w:color="auto"/>
          </w:divBdr>
        </w:div>
        <w:div w:id="177473403">
          <w:marLeft w:val="850"/>
          <w:marRight w:val="0"/>
          <w:marTop w:val="0"/>
          <w:marBottom w:val="228"/>
          <w:divBdr>
            <w:top w:val="none" w:sz="0" w:space="0" w:color="auto"/>
            <w:left w:val="none" w:sz="0" w:space="0" w:color="auto"/>
            <w:bottom w:val="none" w:sz="0" w:space="0" w:color="auto"/>
            <w:right w:val="none" w:sz="0" w:space="0" w:color="auto"/>
          </w:divBdr>
        </w:div>
        <w:div w:id="394165586">
          <w:marLeft w:val="547"/>
          <w:marRight w:val="0"/>
          <w:marTop w:val="40"/>
          <w:marBottom w:val="203"/>
          <w:divBdr>
            <w:top w:val="none" w:sz="0" w:space="0" w:color="auto"/>
            <w:left w:val="none" w:sz="0" w:space="0" w:color="auto"/>
            <w:bottom w:val="none" w:sz="0" w:space="0" w:color="auto"/>
            <w:right w:val="none" w:sz="0" w:space="0" w:color="auto"/>
          </w:divBdr>
        </w:div>
        <w:div w:id="1035542544">
          <w:marLeft w:val="850"/>
          <w:marRight w:val="0"/>
          <w:marTop w:val="0"/>
          <w:marBottom w:val="228"/>
          <w:divBdr>
            <w:top w:val="none" w:sz="0" w:space="0" w:color="auto"/>
            <w:left w:val="none" w:sz="0" w:space="0" w:color="auto"/>
            <w:bottom w:val="none" w:sz="0" w:space="0" w:color="auto"/>
            <w:right w:val="none" w:sz="0" w:space="0" w:color="auto"/>
          </w:divBdr>
        </w:div>
        <w:div w:id="1409494821">
          <w:marLeft w:val="547"/>
          <w:marRight w:val="0"/>
          <w:marTop w:val="40"/>
          <w:marBottom w:val="203"/>
          <w:divBdr>
            <w:top w:val="none" w:sz="0" w:space="0" w:color="auto"/>
            <w:left w:val="none" w:sz="0" w:space="0" w:color="auto"/>
            <w:bottom w:val="none" w:sz="0" w:space="0" w:color="auto"/>
            <w:right w:val="none" w:sz="0" w:space="0" w:color="auto"/>
          </w:divBdr>
        </w:div>
      </w:divsChild>
    </w:div>
    <w:div w:id="914436275">
      <w:bodyDiv w:val="1"/>
      <w:marLeft w:val="0"/>
      <w:marRight w:val="0"/>
      <w:marTop w:val="0"/>
      <w:marBottom w:val="0"/>
      <w:divBdr>
        <w:top w:val="none" w:sz="0" w:space="0" w:color="auto"/>
        <w:left w:val="none" w:sz="0" w:space="0" w:color="auto"/>
        <w:bottom w:val="none" w:sz="0" w:space="0" w:color="auto"/>
        <w:right w:val="none" w:sz="0" w:space="0" w:color="auto"/>
      </w:divBdr>
      <w:divsChild>
        <w:div w:id="1180044528">
          <w:marLeft w:val="0"/>
          <w:marRight w:val="0"/>
          <w:marTop w:val="0"/>
          <w:marBottom w:val="0"/>
          <w:divBdr>
            <w:top w:val="none" w:sz="0" w:space="0" w:color="auto"/>
            <w:left w:val="none" w:sz="0" w:space="0" w:color="auto"/>
            <w:bottom w:val="none" w:sz="0" w:space="0" w:color="auto"/>
            <w:right w:val="none" w:sz="0" w:space="0" w:color="auto"/>
          </w:divBdr>
        </w:div>
        <w:div w:id="1691486623">
          <w:marLeft w:val="0"/>
          <w:marRight w:val="0"/>
          <w:marTop w:val="0"/>
          <w:marBottom w:val="0"/>
          <w:divBdr>
            <w:top w:val="none" w:sz="0" w:space="0" w:color="auto"/>
            <w:left w:val="none" w:sz="0" w:space="0" w:color="auto"/>
            <w:bottom w:val="none" w:sz="0" w:space="0" w:color="auto"/>
            <w:right w:val="none" w:sz="0" w:space="0" w:color="auto"/>
          </w:divBdr>
        </w:div>
      </w:divsChild>
    </w:div>
    <w:div w:id="1360426793">
      <w:bodyDiv w:val="1"/>
      <w:marLeft w:val="0"/>
      <w:marRight w:val="0"/>
      <w:marTop w:val="0"/>
      <w:marBottom w:val="0"/>
      <w:divBdr>
        <w:top w:val="none" w:sz="0" w:space="0" w:color="auto"/>
        <w:left w:val="none" w:sz="0" w:space="0" w:color="auto"/>
        <w:bottom w:val="none" w:sz="0" w:space="0" w:color="auto"/>
        <w:right w:val="none" w:sz="0" w:space="0" w:color="auto"/>
      </w:divBdr>
    </w:div>
    <w:div w:id="1512337263">
      <w:bodyDiv w:val="1"/>
      <w:marLeft w:val="0"/>
      <w:marRight w:val="0"/>
      <w:marTop w:val="0"/>
      <w:marBottom w:val="0"/>
      <w:divBdr>
        <w:top w:val="none" w:sz="0" w:space="0" w:color="auto"/>
        <w:left w:val="none" w:sz="0" w:space="0" w:color="auto"/>
        <w:bottom w:val="none" w:sz="0" w:space="0" w:color="auto"/>
        <w:right w:val="none" w:sz="0" w:space="0" w:color="auto"/>
      </w:divBdr>
    </w:div>
    <w:div w:id="1623417428">
      <w:bodyDiv w:val="1"/>
      <w:marLeft w:val="0"/>
      <w:marRight w:val="0"/>
      <w:marTop w:val="0"/>
      <w:marBottom w:val="0"/>
      <w:divBdr>
        <w:top w:val="none" w:sz="0" w:space="0" w:color="auto"/>
        <w:left w:val="none" w:sz="0" w:space="0" w:color="auto"/>
        <w:bottom w:val="none" w:sz="0" w:space="0" w:color="auto"/>
        <w:right w:val="none" w:sz="0" w:space="0" w:color="auto"/>
      </w:divBdr>
    </w:div>
    <w:div w:id="1742559854">
      <w:bodyDiv w:val="1"/>
      <w:marLeft w:val="0"/>
      <w:marRight w:val="0"/>
      <w:marTop w:val="0"/>
      <w:marBottom w:val="0"/>
      <w:divBdr>
        <w:top w:val="none" w:sz="0" w:space="0" w:color="auto"/>
        <w:left w:val="none" w:sz="0" w:space="0" w:color="auto"/>
        <w:bottom w:val="none" w:sz="0" w:space="0" w:color="auto"/>
        <w:right w:val="none" w:sz="0" w:space="0" w:color="auto"/>
      </w:divBdr>
    </w:div>
    <w:div w:id="182354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Visio-Zeichnung5.vsdx"/><Relationship Id="rId26" Type="http://schemas.openxmlformats.org/officeDocument/2006/relationships/package" Target="embeddings/Microsoft_Visio-Zeichnung9.vsdx"/><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package" Target="embeddings/Microsoft_Visio-Zeichnung2.vsd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Zeichnung4.vsdx"/><Relationship Id="rId20" Type="http://schemas.openxmlformats.org/officeDocument/2006/relationships/package" Target="embeddings/Microsoft_Visio-Zeichnung6.vsdx"/><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Visio-Zeichnung8.vsdx"/><Relationship Id="rId32" Type="http://schemas.openxmlformats.org/officeDocument/2006/relationships/package" Target="embeddings/Microsoft_Visio-Zeichnung12.vsdx"/><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Visio-Zeichnung10.vsdx"/><Relationship Id="rId36" Type="http://schemas.openxmlformats.org/officeDocument/2006/relationships/theme" Target="theme/theme1.xml"/><Relationship Id="rId10" Type="http://schemas.openxmlformats.org/officeDocument/2006/relationships/package" Target="embeddings/Microsoft_Visio-Zeichnung1.vsdx"/><Relationship Id="rId19" Type="http://schemas.openxmlformats.org/officeDocument/2006/relationships/image" Target="media/image6.emf"/><Relationship Id="rId31" Type="http://schemas.openxmlformats.org/officeDocument/2006/relationships/image" Target="media/image1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Visio-Zeichnung3.vsdx"/><Relationship Id="rId22" Type="http://schemas.openxmlformats.org/officeDocument/2006/relationships/package" Target="embeddings/Microsoft_Visio-Zeichnung7.vsdx"/><Relationship Id="rId27" Type="http://schemas.openxmlformats.org/officeDocument/2006/relationships/image" Target="media/image10.emf"/><Relationship Id="rId30" Type="http://schemas.openxmlformats.org/officeDocument/2006/relationships/package" Target="embeddings/Microsoft_Visio-Zeichnung11.vsdx"/><Relationship Id="rId35"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b:Tag>Bru02</b:Tag>
    <b:SourceType>Misc</b:SourceType>
    <b:Guid>{F35BB197-5017-44EA-B4E8-49DE15F576B8}</b:Guid>
    <b:Author>
      <b:Author>
        <b:NameList>
          <b:Person>
            <b:Last>Bruck</b:Last>
            <b:First>Manfred</b:First>
          </b:Person>
          <b:Person>
            <b:Last>Geissler</b:Last>
            <b:First>Susanne</b:First>
          </b:Person>
        </b:NameList>
      </b:Author>
    </b:Author>
    <b:Title>Leitfaden für die TQ Bewertung - Kostengünstige, nutzer- und umweltfreundliche Gebäude</b:Title>
    <b:Year>2002</b:Year>
    <b:Publisher>Version 2.0 des TQ-Bewertungstool vom 20.August</b:Publisher>
    <b:RefOrder>1</b:RefOrder>
  </b:Source>
</b:Sources>
</file>

<file path=customXml/itemProps1.xml><?xml version="1.0" encoding="utf-8"?>
<ds:datastoreItem xmlns:ds="http://schemas.openxmlformats.org/officeDocument/2006/customXml" ds:itemID="{9B9386C2-14AD-4BE2-A62D-F6D66D856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4317</Words>
  <Characters>27198</Characters>
  <Application>Microsoft Office Word</Application>
  <DocSecurity>0</DocSecurity>
  <Lines>226</Lines>
  <Paragraphs>62</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31453</CharactersWithSpaces>
  <SharedDoc>false</SharedDoc>
  <HLinks>
    <vt:vector size="60" baseType="variant">
      <vt:variant>
        <vt:i4>6488110</vt:i4>
      </vt:variant>
      <vt:variant>
        <vt:i4>36</vt:i4>
      </vt:variant>
      <vt:variant>
        <vt:i4>0</vt:i4>
      </vt:variant>
      <vt:variant>
        <vt:i4>5</vt:i4>
      </vt:variant>
      <vt:variant>
        <vt:lpwstr>http://www.task7.org/Public/17theupvsec/paper_task7_17th_eu_pvsec.pdf</vt:lpwstr>
      </vt:variant>
      <vt:variant>
        <vt:lpwstr/>
      </vt:variant>
      <vt:variant>
        <vt:i4>5505054</vt:i4>
      </vt:variant>
      <vt:variant>
        <vt:i4>33</vt:i4>
      </vt:variant>
      <vt:variant>
        <vt:i4>0</vt:i4>
      </vt:variant>
      <vt:variant>
        <vt:i4>5</vt:i4>
      </vt:variant>
      <vt:variant>
        <vt:lpwstr>http://www.nachhaltigwirtschaften.at/nw_pdf/0307_task7.pdf</vt:lpwstr>
      </vt:variant>
      <vt:variant>
        <vt:lpwstr/>
      </vt:variant>
      <vt:variant>
        <vt:i4>9</vt:i4>
      </vt:variant>
      <vt:variant>
        <vt:i4>30</vt:i4>
      </vt:variant>
      <vt:variant>
        <vt:i4>0</vt:i4>
      </vt:variant>
      <vt:variant>
        <vt:i4>5</vt:i4>
      </vt:variant>
      <vt:variant>
        <vt:lpwstr>http://www.pvsunrise.eu/</vt:lpwstr>
      </vt:variant>
      <vt:variant>
        <vt:lpwstr/>
      </vt:variant>
      <vt:variant>
        <vt:i4>5505097</vt:i4>
      </vt:variant>
      <vt:variant>
        <vt:i4>27</vt:i4>
      </vt:variant>
      <vt:variant>
        <vt:i4>0</vt:i4>
      </vt:variant>
      <vt:variant>
        <vt:i4>5</vt:i4>
      </vt:variant>
      <vt:variant>
        <vt:lpwstr>http://www.epia.org/</vt:lpwstr>
      </vt:variant>
      <vt:variant>
        <vt:lpwstr/>
      </vt:variant>
      <vt:variant>
        <vt:i4>7274534</vt:i4>
      </vt:variant>
      <vt:variant>
        <vt:i4>24</vt:i4>
      </vt:variant>
      <vt:variant>
        <vt:i4>0</vt:i4>
      </vt:variant>
      <vt:variant>
        <vt:i4>5</vt:i4>
      </vt:variant>
      <vt:variant>
        <vt:lpwstr>http://www.solarintegration.de/</vt:lpwstr>
      </vt:variant>
      <vt:variant>
        <vt:lpwstr/>
      </vt:variant>
      <vt:variant>
        <vt:i4>8323116</vt:i4>
      </vt:variant>
      <vt:variant>
        <vt:i4>21</vt:i4>
      </vt:variant>
      <vt:variant>
        <vt:i4>0</vt:i4>
      </vt:variant>
      <vt:variant>
        <vt:i4>5</vt:i4>
      </vt:variant>
      <vt:variant>
        <vt:lpwstr>http://www.bipv.ch/</vt:lpwstr>
      </vt:variant>
      <vt:variant>
        <vt:lpwstr/>
      </vt:variant>
      <vt:variant>
        <vt:i4>2031680</vt:i4>
      </vt:variant>
      <vt:variant>
        <vt:i4>18</vt:i4>
      </vt:variant>
      <vt:variant>
        <vt:i4>0</vt:i4>
      </vt:variant>
      <vt:variant>
        <vt:i4>5</vt:i4>
      </vt:variant>
      <vt:variant>
        <vt:lpwstr>http://www.solarfassade.info/</vt:lpwstr>
      </vt:variant>
      <vt:variant>
        <vt:lpwstr/>
      </vt:variant>
      <vt:variant>
        <vt:i4>4849679</vt:i4>
      </vt:variant>
      <vt:variant>
        <vt:i4>12</vt:i4>
      </vt:variant>
      <vt:variant>
        <vt:i4>0</vt:i4>
      </vt:variant>
      <vt:variant>
        <vt:i4>5</vt:i4>
      </vt:variant>
      <vt:variant>
        <vt:lpwstr>http://www.prefa.at/prefalz-solar</vt:lpwstr>
      </vt:variant>
      <vt:variant>
        <vt:lpwstr/>
      </vt:variant>
      <vt:variant>
        <vt:i4>5373953</vt:i4>
      </vt:variant>
      <vt:variant>
        <vt:i4>3</vt:i4>
      </vt:variant>
      <vt:variant>
        <vt:i4>0</vt:i4>
      </vt:variant>
      <vt:variant>
        <vt:i4>5</vt:i4>
      </vt:variant>
      <vt:variant>
        <vt:lpwstr>http://www.solarsiedlung-nuernberg.de/solar-fensterladen.aspx</vt:lpwstr>
      </vt:variant>
      <vt:variant>
        <vt:lpwstr/>
      </vt:variant>
      <vt:variant>
        <vt:i4>3145785</vt:i4>
      </vt:variant>
      <vt:variant>
        <vt:i4>0</vt:i4>
      </vt:variant>
      <vt:variant>
        <vt:i4>0</vt:i4>
      </vt:variant>
      <vt:variant>
        <vt:i4>5</vt:i4>
      </vt:variant>
      <vt:variant>
        <vt:lpwstr>http://www.astrid-schneider.de/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Christina Ipser</dc:creator>
  <cp:lastModifiedBy>Tobias Steiner</cp:lastModifiedBy>
  <cp:revision>5</cp:revision>
  <cp:lastPrinted>2016-01-18T08:46:00Z</cp:lastPrinted>
  <dcterms:created xsi:type="dcterms:W3CDTF">2016-01-22T11:47:00Z</dcterms:created>
  <dcterms:modified xsi:type="dcterms:W3CDTF">2016-03-21T13:32:00Z</dcterms:modified>
</cp:coreProperties>
</file>